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A0C" w:rsidRDefault="00331A0C" w:rsidP="004A62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nionPro-Regular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MinionPro-Regular" w:hAnsi="Times New Roman" w:cs="Times New Roman"/>
          <w:b/>
          <w:bCs/>
          <w:i/>
          <w:iCs/>
          <w:sz w:val="24"/>
          <w:szCs w:val="24"/>
        </w:rPr>
        <w:t>UPOZNAJMO INVAZIVNE BILJNE VRSTE NAŠEG GRADA</w:t>
      </w:r>
      <w:r w:rsidR="0039437F">
        <w:rPr>
          <w:rFonts w:ascii="Times New Roman" w:eastAsia="MinionPro-Regular" w:hAnsi="Times New Roman" w:cs="Times New Roman"/>
          <w:b/>
          <w:bCs/>
          <w:i/>
          <w:iCs/>
          <w:sz w:val="24"/>
          <w:szCs w:val="24"/>
        </w:rPr>
        <w:t xml:space="preserve"> I NJEGOVE ŠIRE OKOLICE</w:t>
      </w:r>
    </w:p>
    <w:p w:rsidR="00331A0C" w:rsidRDefault="00331A0C" w:rsidP="004A62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nionPro-Regular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MinionPro-Regular" w:hAnsi="Times New Roman" w:cs="Times New Roman"/>
          <w:b/>
          <w:bCs/>
          <w:i/>
          <w:iCs/>
          <w:sz w:val="24"/>
          <w:szCs w:val="24"/>
        </w:rPr>
        <w:t>Izložba učeničkih fotografija</w:t>
      </w:r>
    </w:p>
    <w:p w:rsidR="00331A0C" w:rsidRDefault="00331A0C" w:rsidP="004A62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nionPro-Regular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MinionPro-Regular" w:hAnsi="Times New Roman" w:cs="Times New Roman"/>
          <w:b/>
          <w:bCs/>
          <w:i/>
          <w:iCs/>
          <w:sz w:val="24"/>
          <w:szCs w:val="24"/>
        </w:rPr>
        <w:t>OŠ Bogumila Tonija Samobor</w:t>
      </w:r>
    </w:p>
    <w:p w:rsidR="00331A0C" w:rsidRPr="00356C9E" w:rsidRDefault="00331A0C" w:rsidP="004A62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nionPro-Regular" w:hAnsi="Times New Roman" w:cs="Times New Roman"/>
          <w:bCs/>
          <w:iCs/>
          <w:sz w:val="24"/>
          <w:szCs w:val="24"/>
        </w:rPr>
      </w:pPr>
      <w:r w:rsidRPr="00356C9E">
        <w:rPr>
          <w:rFonts w:ascii="Times New Roman" w:eastAsia="MinionPro-Regular" w:hAnsi="Times New Roman" w:cs="Times New Roman"/>
          <w:bCs/>
          <w:iCs/>
          <w:sz w:val="24"/>
          <w:szCs w:val="24"/>
        </w:rPr>
        <w:t>U relizaciji izložbe sudjelovali</w:t>
      </w:r>
    </w:p>
    <w:p w:rsidR="0039437F" w:rsidRPr="00356C9E" w:rsidRDefault="0039437F" w:rsidP="004A62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nionPro-Regular" w:hAnsi="Times New Roman" w:cs="Times New Roman"/>
          <w:bCs/>
          <w:iCs/>
          <w:sz w:val="24"/>
          <w:szCs w:val="24"/>
        </w:rPr>
      </w:pPr>
      <w:r w:rsidRPr="00356C9E">
        <w:rPr>
          <w:rFonts w:ascii="Times New Roman" w:eastAsia="MinionPro-Regular" w:hAnsi="Times New Roman" w:cs="Times New Roman"/>
          <w:bCs/>
          <w:iCs/>
          <w:sz w:val="24"/>
          <w:szCs w:val="24"/>
        </w:rPr>
        <w:t xml:space="preserve">Karlo Bartol, Dorian  Jagustinović, </w:t>
      </w:r>
      <w:r w:rsidRPr="00356C9E">
        <w:rPr>
          <w:rFonts w:ascii="Times New Roman" w:hAnsi="Times New Roman" w:cs="Times New Roman"/>
          <w:sz w:val="24"/>
          <w:szCs w:val="24"/>
        </w:rPr>
        <w:t>Mia Mihalić</w:t>
      </w:r>
      <w:r w:rsidRPr="00356C9E">
        <w:rPr>
          <w:rFonts w:ascii="Times New Roman" w:eastAsia="MinionPro-Regular" w:hAnsi="Times New Roman" w:cs="Times New Roman"/>
          <w:bCs/>
          <w:iCs/>
          <w:sz w:val="24"/>
          <w:szCs w:val="24"/>
        </w:rPr>
        <w:t xml:space="preserve">, Sofija Šantek, David Šogorić </w:t>
      </w:r>
      <w:r w:rsidR="00331A0C" w:rsidRPr="00356C9E">
        <w:rPr>
          <w:rFonts w:ascii="Times New Roman" w:eastAsia="MinionPro-Regular" w:hAnsi="Times New Roman" w:cs="Times New Roman"/>
          <w:bCs/>
          <w:iCs/>
          <w:sz w:val="24"/>
          <w:szCs w:val="24"/>
        </w:rPr>
        <w:t xml:space="preserve">Lucija Peld, Patrik Peld, </w:t>
      </w:r>
      <w:r w:rsidRPr="00356C9E">
        <w:rPr>
          <w:rFonts w:ascii="Times New Roman" w:eastAsia="MinionPro-Regular" w:hAnsi="Times New Roman" w:cs="Times New Roman"/>
          <w:bCs/>
          <w:iCs/>
          <w:sz w:val="24"/>
          <w:szCs w:val="24"/>
        </w:rPr>
        <w:t>Matej Turk, Marko Vujica</w:t>
      </w:r>
      <w:r w:rsidR="00331A0C" w:rsidRPr="00356C9E">
        <w:rPr>
          <w:rFonts w:ascii="Times New Roman" w:eastAsia="MinionPro-Regular" w:hAnsi="Times New Roman" w:cs="Times New Roman"/>
          <w:bCs/>
          <w:iCs/>
          <w:sz w:val="24"/>
          <w:szCs w:val="24"/>
        </w:rPr>
        <w:t xml:space="preserve"> </w:t>
      </w:r>
      <w:r w:rsidR="00356C9E" w:rsidRPr="00356C9E">
        <w:rPr>
          <w:rFonts w:ascii="Times New Roman" w:eastAsia="MinionPro-Regular" w:hAnsi="Times New Roman" w:cs="Times New Roman"/>
          <w:bCs/>
          <w:iCs/>
          <w:sz w:val="24"/>
          <w:szCs w:val="24"/>
        </w:rPr>
        <w:t xml:space="preserve">pod vodstvom profesorice </w:t>
      </w:r>
      <w:r w:rsidRPr="00356C9E">
        <w:rPr>
          <w:rFonts w:ascii="Times New Roman" w:eastAsia="MinionPro-Regular" w:hAnsi="Times New Roman" w:cs="Times New Roman"/>
          <w:bCs/>
          <w:iCs/>
          <w:sz w:val="24"/>
          <w:szCs w:val="24"/>
        </w:rPr>
        <w:t>Nataša Kletečki.</w:t>
      </w:r>
    </w:p>
    <w:p w:rsidR="00447E4F" w:rsidRDefault="00447E4F" w:rsidP="00447E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Flora  Hrvatske bogata je vrstama. Većim je dijelom čine zavičajne (autohtone, samonikle, nativne) vrste. Prisutne su na našem području bez posredovanja čovjeka i njihova je rasprostranjenost uvjetovana prirodnim procesima. Hrvatsku floru čine i strane biljne (alohtone, nezavičajne, unesene, egzotične) vrste koje je najčešće, namjerno ili slučajno, unio čovjek. </w:t>
      </w:r>
    </w:p>
    <w:p w:rsidR="00447E4F" w:rsidRDefault="00447E4F" w:rsidP="00447E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Invazive su biljke skupina stranih biljaka koje se izrazito brzo razmnožavaju i šire. Njihovi su negativni utjecajni na staništa koja naseljavaju brojni:</w:t>
      </w:r>
    </w:p>
    <w:p w:rsidR="00447E4F" w:rsidRDefault="00447E4F" w:rsidP="00447E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smanjuju biološku raznolikost</w:t>
      </w:r>
    </w:p>
    <w:p w:rsidR="00447E4F" w:rsidRDefault="00447E4F" w:rsidP="00447E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prenose biljne i životinjske štetnike</w:t>
      </w:r>
    </w:p>
    <w:p w:rsidR="00447E4F" w:rsidRDefault="00447E4F" w:rsidP="00447E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mogu spriječiti obnovu opožarenih područja ili poticati požare</w:t>
      </w:r>
    </w:p>
    <w:p w:rsidR="00447E4F" w:rsidRDefault="00447E4F" w:rsidP="00447E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mogu iscrpljivati vodene resurse tla</w:t>
      </w:r>
    </w:p>
    <w:p w:rsidR="00447E4F" w:rsidRDefault="00447E4F" w:rsidP="00447E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mogu mjenati kemijski sastav tla</w:t>
      </w:r>
    </w:p>
    <w:p w:rsidR="00447E4F" w:rsidRDefault="00447E4F" w:rsidP="00447E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mogu utjecati na kruženje ugljika i dušika</w:t>
      </w:r>
    </w:p>
    <w:p w:rsidR="00447E4F" w:rsidRDefault="00447E4F" w:rsidP="00447E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mogu postati agresivni korovi i smanjiti urod biljaka u kulturi</w:t>
      </w:r>
    </w:p>
    <w:p w:rsidR="00447E4F" w:rsidRDefault="00447E4F" w:rsidP="00447E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mogu ometati plovne puteve</w:t>
      </w:r>
    </w:p>
    <w:p w:rsidR="00447E4F" w:rsidRDefault="00447E4F" w:rsidP="00447E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mogu razgrađivati građevinske objekte</w:t>
      </w:r>
    </w:p>
    <w:p w:rsidR="00447E4F" w:rsidRDefault="00447E4F" w:rsidP="00447E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mogu negativno utjecati na pašnjake</w:t>
      </w:r>
    </w:p>
    <w:p w:rsidR="00447E4F" w:rsidRDefault="00447E4F" w:rsidP="00447E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mogu mjenjati evolucijske tijekove</w:t>
      </w:r>
    </w:p>
    <w:p w:rsidR="00447E4F" w:rsidRDefault="00447E4F" w:rsidP="00447E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C00000"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lang w:val="hr-HR"/>
        </w:rPr>
        <w:t>mogu štetno utjecati na zdravlje ljudi</w:t>
      </w:r>
    </w:p>
    <w:p w:rsidR="0039437F" w:rsidRPr="00447E4F" w:rsidRDefault="00447E4F" w:rsidP="00447E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Jedna od invazivnih biljaka koja štetno utječe na zdravlje ljudi je ambrozija. </w:t>
      </w:r>
      <w:r>
        <w:rPr>
          <w:rFonts w:ascii="Times New Roman" w:hAnsi="Times New Roman" w:cs="Times New Roman"/>
          <w:i/>
          <w:sz w:val="24"/>
          <w:szCs w:val="24"/>
        </w:rPr>
        <w:t>Međunarodno udruženje za ambroziju</w:t>
      </w:r>
      <w:r>
        <w:rPr>
          <w:rFonts w:ascii="Times New Roman" w:hAnsi="Times New Roman" w:cs="Times New Roman"/>
          <w:sz w:val="24"/>
          <w:szCs w:val="24"/>
        </w:rPr>
        <w:t xml:space="preserve"> 2011.g. je prvu ljetnu subotu proglasio </w:t>
      </w:r>
      <w:r>
        <w:rPr>
          <w:rFonts w:ascii="Times New Roman" w:hAnsi="Times New Roman" w:cs="Times New Roman"/>
          <w:i/>
          <w:sz w:val="24"/>
          <w:szCs w:val="24"/>
        </w:rPr>
        <w:t>Međunarodnim danom borbe protiv ambrozije</w:t>
      </w:r>
      <w:r>
        <w:rPr>
          <w:rFonts w:ascii="Times New Roman" w:hAnsi="Times New Roman" w:cs="Times New Roman"/>
          <w:sz w:val="24"/>
          <w:szCs w:val="24"/>
        </w:rPr>
        <w:t xml:space="preserve">. Osnovni je cilj ove ideje poticanje javnosti na sudjelovanje u rješavanju ovog globalnoga problema. </w:t>
      </w:r>
    </w:p>
    <w:p w:rsidR="00331A0C" w:rsidRDefault="00331A0C" w:rsidP="004A62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nionPro-Regular" w:hAnsi="Times New Roman" w:cs="Times New Roman"/>
          <w:b/>
          <w:bCs/>
          <w:i/>
          <w:iCs/>
          <w:sz w:val="24"/>
          <w:szCs w:val="24"/>
        </w:rPr>
      </w:pPr>
    </w:p>
    <w:p w:rsidR="004A62C2" w:rsidRPr="00AF79AF" w:rsidRDefault="004A62C2" w:rsidP="004A62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nionPro-Regular" w:hAnsi="Times New Roman" w:cs="Times New Roman"/>
          <w:b/>
          <w:bCs/>
          <w:sz w:val="24"/>
          <w:szCs w:val="24"/>
        </w:rPr>
      </w:pPr>
      <w:r w:rsidRPr="00AF79AF">
        <w:rPr>
          <w:rFonts w:ascii="Times New Roman" w:eastAsia="MinionPro-Regular" w:hAnsi="Times New Roman" w:cs="Times New Roman"/>
          <w:b/>
          <w:bCs/>
          <w:i/>
          <w:iCs/>
          <w:sz w:val="24"/>
          <w:szCs w:val="24"/>
        </w:rPr>
        <w:t xml:space="preserve">Ambrosia artemisiifolia </w:t>
      </w:r>
      <w:r w:rsidRPr="00AF79AF">
        <w:rPr>
          <w:rFonts w:ascii="Times New Roman" w:eastAsia="MinionPro-Regular" w:hAnsi="Times New Roman" w:cs="Times New Roman"/>
          <w:b/>
          <w:bCs/>
          <w:sz w:val="24"/>
          <w:szCs w:val="24"/>
        </w:rPr>
        <w:t>L. (</w:t>
      </w:r>
      <w:r w:rsidRPr="00AF79AF">
        <w:rPr>
          <w:rFonts w:ascii="Times New Roman" w:eastAsia="MinionPro-Regular" w:hAnsi="Times New Roman" w:cs="Times New Roman"/>
          <w:b/>
          <w:bCs/>
          <w:i/>
          <w:iCs/>
          <w:sz w:val="24"/>
          <w:szCs w:val="24"/>
        </w:rPr>
        <w:t>Asteraceae</w:t>
      </w:r>
      <w:r w:rsidRPr="00AF79AF">
        <w:rPr>
          <w:rFonts w:ascii="Times New Roman" w:eastAsia="MinionPro-Regular" w:hAnsi="Times New Roman" w:cs="Times New Roman"/>
          <w:b/>
          <w:bCs/>
          <w:sz w:val="24"/>
          <w:szCs w:val="24"/>
        </w:rPr>
        <w:t>) – ambrozija</w:t>
      </w:r>
    </w:p>
    <w:p w:rsidR="004A62C2" w:rsidRDefault="004A62C2" w:rsidP="004A62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nionPro-Regular" w:hAnsi="Times New Roman" w:cs="Times New Roman"/>
          <w:color w:val="000000"/>
          <w:sz w:val="24"/>
          <w:szCs w:val="24"/>
        </w:rPr>
      </w:pPr>
      <w:r w:rsidRPr="00AF79AF">
        <w:rPr>
          <w:rFonts w:ascii="Times New Roman" w:eastAsia="MinionPro-Regular" w:hAnsi="Times New Roman" w:cs="Times New Roman"/>
          <w:color w:val="000000"/>
          <w:sz w:val="24"/>
          <w:szCs w:val="24"/>
        </w:rPr>
        <w:t xml:space="preserve">Jednogodišnja zeljasta biljka, podrijetlom iz Sjeverne Amerike. Nenamjerno je unesena s drugim sjemenjem u Europu krajem 19. stoljeća. Do sada je zabilježena u Aziji, Australiji i Južnoj </w:t>
      </w:r>
      <w:r w:rsidRPr="00AF79AF">
        <w:rPr>
          <w:rFonts w:ascii="Times New Roman" w:eastAsia="MinionPro-Regular" w:hAnsi="Times New Roman" w:cs="Times New Roman"/>
          <w:color w:val="000000"/>
          <w:sz w:val="24"/>
          <w:szCs w:val="24"/>
        </w:rPr>
        <w:lastRenderedPageBreak/>
        <w:t>Americi. U Hrvatskoj je prvi put zabilježena u okolici Pitomače 1941. godine. Danas ju nalazimo na području cijele Hrvatske, a posebno obilno na sjeveru i u Slavoniji.</w:t>
      </w:r>
    </w:p>
    <w:p w:rsidR="004A62C2" w:rsidRDefault="004A62C2" w:rsidP="004A62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nionPro-Regular" w:hAnsi="Times New Roman" w:cs="Times New Roman"/>
          <w:color w:val="000000"/>
          <w:sz w:val="24"/>
          <w:szCs w:val="24"/>
        </w:rPr>
      </w:pPr>
    </w:p>
    <w:p w:rsidR="004A62C2" w:rsidRPr="00906588" w:rsidRDefault="004A62C2" w:rsidP="004A62C2">
      <w:pPr>
        <w:autoSpaceDE w:val="0"/>
        <w:autoSpaceDN w:val="0"/>
        <w:adjustRightInd w:val="0"/>
        <w:spacing w:after="0" w:line="360" w:lineRule="auto"/>
        <w:rPr>
          <w:rFonts w:ascii="Times New Roman" w:eastAsia="MinionPro-Regular" w:hAnsi="Times New Roman" w:cs="Times New Roman"/>
          <w:b/>
          <w:bCs/>
          <w:color w:val="000000" w:themeColor="text1"/>
          <w:sz w:val="24"/>
          <w:szCs w:val="24"/>
        </w:rPr>
      </w:pPr>
      <w:r w:rsidRPr="00906588">
        <w:rPr>
          <w:rFonts w:ascii="Times New Roman" w:eastAsia="MinionPro-Regular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Asclepias syriaca </w:t>
      </w:r>
      <w:r w:rsidRPr="00906588">
        <w:rPr>
          <w:rFonts w:ascii="Times New Roman" w:eastAsia="MinionPro-Regular" w:hAnsi="Times New Roman" w:cs="Times New Roman"/>
          <w:b/>
          <w:bCs/>
          <w:color w:val="000000" w:themeColor="text1"/>
          <w:sz w:val="24"/>
          <w:szCs w:val="24"/>
        </w:rPr>
        <w:t>L. (</w:t>
      </w:r>
      <w:r w:rsidRPr="00906588">
        <w:rPr>
          <w:rFonts w:ascii="Times New Roman" w:eastAsia="MinionPro-Regular" w:hAnsi="Times New Roman" w:cs="Times New Roman"/>
          <w:b/>
          <w:bCs/>
          <w:i/>
          <w:iCs/>
          <w:color w:val="000000" w:themeColor="text1"/>
          <w:sz w:val="24"/>
          <w:szCs w:val="24"/>
        </w:rPr>
        <w:t>Asclepiadaceae</w:t>
      </w:r>
      <w:r w:rsidRPr="00906588">
        <w:rPr>
          <w:rFonts w:ascii="Times New Roman" w:eastAsia="MinionPro-Regular" w:hAnsi="Times New Roman" w:cs="Times New Roman"/>
          <w:b/>
          <w:bCs/>
          <w:color w:val="000000" w:themeColor="text1"/>
          <w:sz w:val="24"/>
          <w:szCs w:val="24"/>
        </w:rPr>
        <w:t>) – cigansko perje</w:t>
      </w:r>
    </w:p>
    <w:p w:rsidR="004A62C2" w:rsidRDefault="004A62C2" w:rsidP="004A62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nionPro-Regular" w:hAnsi="Times New Roman" w:cs="Times New Roman"/>
          <w:color w:val="000000"/>
          <w:sz w:val="24"/>
          <w:szCs w:val="24"/>
        </w:rPr>
      </w:pPr>
      <w:r w:rsidRPr="00906588">
        <w:rPr>
          <w:rFonts w:ascii="Times New Roman" w:eastAsia="MinionPro-Regular" w:hAnsi="Times New Roman" w:cs="Times New Roman"/>
          <w:sz w:val="24"/>
          <w:szCs w:val="24"/>
        </w:rPr>
        <w:t>Zeljasta trajnica podrijetlom iz Sjeverne Amerike. U Europu donesena namjerno u 17. stoljeću ponajprije kao ukrasna</w:t>
      </w:r>
      <w:r>
        <w:rPr>
          <w:rFonts w:ascii="Times New Roman" w:eastAsia="MinionPro-Regular" w:hAnsi="Times New Roman" w:cs="Times New Roman"/>
          <w:sz w:val="24"/>
          <w:szCs w:val="24"/>
        </w:rPr>
        <w:t xml:space="preserve"> </w:t>
      </w:r>
      <w:r w:rsidRPr="00906588">
        <w:rPr>
          <w:rFonts w:ascii="Times New Roman" w:eastAsia="MinionPro-Regular" w:hAnsi="Times New Roman" w:cs="Times New Roman"/>
          <w:sz w:val="24"/>
          <w:szCs w:val="24"/>
        </w:rPr>
        <w:t>biljka, kasnije se u Njemačkoj ko</w:t>
      </w:r>
      <w:r>
        <w:rPr>
          <w:rFonts w:ascii="Times New Roman" w:eastAsia="MinionPro-Regular" w:hAnsi="Times New Roman" w:cs="Times New Roman"/>
          <w:sz w:val="24"/>
          <w:szCs w:val="24"/>
        </w:rPr>
        <w:t xml:space="preserve">ristila za proizvodnju prediva. </w:t>
      </w:r>
      <w:r w:rsidRPr="00906588">
        <w:rPr>
          <w:rFonts w:ascii="Times New Roman" w:eastAsia="MinionPro-Regular" w:hAnsi="Times New Roman" w:cs="Times New Roman"/>
          <w:sz w:val="24"/>
          <w:szCs w:val="24"/>
        </w:rPr>
        <w:t>Još je zabilježena u Sjevernoj Americi, Bliskom istoku i u Japanu. Za Hrvatsku se prvi put navodi u drugoj polovici 19. stoljeća. Danas se najčešće javlja na sjeverozapadu i istoku Hrvatske.</w:t>
      </w:r>
    </w:p>
    <w:p w:rsidR="004A62C2" w:rsidRDefault="004A62C2" w:rsidP="004A62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nionPro-Regular" w:hAnsi="Times New Roman" w:cs="Times New Roman"/>
          <w:color w:val="000000"/>
          <w:sz w:val="24"/>
          <w:szCs w:val="24"/>
        </w:rPr>
      </w:pPr>
    </w:p>
    <w:p w:rsidR="004A62C2" w:rsidRPr="00B944A2" w:rsidRDefault="004A62C2" w:rsidP="004A62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nionPro-Regular" w:hAnsi="Times New Roman" w:cs="Times New Roman"/>
          <w:b/>
          <w:bCs/>
          <w:color w:val="000000" w:themeColor="text1"/>
          <w:sz w:val="24"/>
          <w:szCs w:val="24"/>
        </w:rPr>
      </w:pPr>
      <w:r w:rsidRPr="00B944A2">
        <w:rPr>
          <w:rFonts w:ascii="Times New Roman" w:eastAsia="MinionPro-Regular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Erigeron annuus </w:t>
      </w:r>
      <w:r w:rsidRPr="00B944A2">
        <w:rPr>
          <w:rFonts w:ascii="Times New Roman" w:eastAsia="MinionPro-Regular" w:hAnsi="Times New Roman" w:cs="Times New Roman"/>
          <w:b/>
          <w:bCs/>
          <w:color w:val="000000" w:themeColor="text1"/>
          <w:sz w:val="24"/>
          <w:szCs w:val="24"/>
        </w:rPr>
        <w:t>(L.) Pers. (</w:t>
      </w:r>
      <w:r w:rsidRPr="00B944A2">
        <w:rPr>
          <w:rFonts w:ascii="Times New Roman" w:eastAsia="MinionPro-Regular" w:hAnsi="Times New Roman" w:cs="Times New Roman"/>
          <w:b/>
          <w:bCs/>
          <w:i/>
          <w:iCs/>
          <w:color w:val="000000" w:themeColor="text1"/>
          <w:sz w:val="24"/>
          <w:szCs w:val="24"/>
        </w:rPr>
        <w:t>Asteraceae</w:t>
      </w:r>
      <w:r w:rsidRPr="00B944A2">
        <w:rPr>
          <w:rFonts w:ascii="Times New Roman" w:eastAsia="MinionPro-Regular" w:hAnsi="Times New Roman" w:cs="Times New Roman"/>
          <w:b/>
          <w:bCs/>
          <w:color w:val="000000" w:themeColor="text1"/>
          <w:sz w:val="24"/>
          <w:szCs w:val="24"/>
        </w:rPr>
        <w:t>) – krasolika</w:t>
      </w:r>
    </w:p>
    <w:p w:rsidR="004A62C2" w:rsidRPr="00B944A2" w:rsidRDefault="004A62C2" w:rsidP="004A62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nionPro-Regular" w:hAnsi="Times New Roman" w:cs="Times New Roman"/>
          <w:color w:val="000000"/>
          <w:sz w:val="24"/>
          <w:szCs w:val="24"/>
        </w:rPr>
      </w:pPr>
      <w:r w:rsidRPr="00B944A2">
        <w:rPr>
          <w:rFonts w:ascii="Times New Roman" w:eastAsia="MinionPro-Regular" w:hAnsi="Times New Roman" w:cs="Times New Roman"/>
          <w:color w:val="000000"/>
          <w:sz w:val="24"/>
          <w:szCs w:val="24"/>
        </w:rPr>
        <w:t>Zeljasta jednogodišnja ili dvogodišnja biljka podrijetlom iz Sjeverne Amerike. Unesena je namjerno u Europu krajem 17. stoljeća ponajprije kao ukrasna biljka, kasnije se koristila</w:t>
      </w:r>
    </w:p>
    <w:p w:rsidR="004A62C2" w:rsidRDefault="004A62C2" w:rsidP="004A62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nionPro-Regular" w:hAnsi="Times New Roman" w:cs="Times New Roman"/>
          <w:color w:val="000000"/>
          <w:sz w:val="24"/>
          <w:szCs w:val="24"/>
        </w:rPr>
      </w:pPr>
      <w:r w:rsidRPr="00B944A2">
        <w:rPr>
          <w:rFonts w:ascii="Times New Roman" w:eastAsia="MinionPro-Regular" w:hAnsi="Times New Roman" w:cs="Times New Roman"/>
          <w:color w:val="000000"/>
          <w:sz w:val="24"/>
          <w:szCs w:val="24"/>
        </w:rPr>
        <w:t>u narodnoj medicini. U Hrvatskoj je prvi put zabilježena 1857. godine u okolici Zagreba, Moslavini i Slavoniji, odakle se do danas rasprostranila po cijeloj zemlji. Dolazi na svijetlim do polusjenovitim mjestima.</w:t>
      </w:r>
    </w:p>
    <w:p w:rsidR="004A62C2" w:rsidRDefault="004A62C2" w:rsidP="004A62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nionPro-Regular" w:hAnsi="Times New Roman" w:cs="Times New Roman"/>
          <w:color w:val="000000"/>
          <w:sz w:val="24"/>
          <w:szCs w:val="24"/>
        </w:rPr>
      </w:pPr>
    </w:p>
    <w:p w:rsidR="004A62C2" w:rsidRPr="00B97C4E" w:rsidRDefault="004A62C2" w:rsidP="004A62C2">
      <w:pPr>
        <w:autoSpaceDE w:val="0"/>
        <w:autoSpaceDN w:val="0"/>
        <w:adjustRightInd w:val="0"/>
        <w:spacing w:after="0" w:line="360" w:lineRule="auto"/>
        <w:rPr>
          <w:rFonts w:ascii="Times New Roman" w:eastAsia="MinionPro-Regular" w:hAnsi="Times New Roman" w:cs="Times New Roman"/>
          <w:b/>
          <w:bCs/>
          <w:color w:val="000000" w:themeColor="text1"/>
          <w:sz w:val="24"/>
          <w:szCs w:val="24"/>
        </w:rPr>
      </w:pPr>
      <w:r w:rsidRPr="00B97C4E">
        <w:rPr>
          <w:rFonts w:ascii="Times New Roman" w:eastAsia="MinionPro-Regular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Robinia pseudoacacia </w:t>
      </w:r>
      <w:r w:rsidRPr="00B97C4E">
        <w:rPr>
          <w:rFonts w:ascii="Times New Roman" w:eastAsia="MinionPro-Regular" w:hAnsi="Times New Roman" w:cs="Times New Roman"/>
          <w:b/>
          <w:bCs/>
          <w:color w:val="000000" w:themeColor="text1"/>
          <w:sz w:val="24"/>
          <w:szCs w:val="24"/>
        </w:rPr>
        <w:t>L. (</w:t>
      </w:r>
      <w:r w:rsidRPr="00B97C4E">
        <w:rPr>
          <w:rFonts w:ascii="Times New Roman" w:eastAsia="MinionPro-Regular" w:hAnsi="Times New Roman" w:cs="Times New Roman"/>
          <w:b/>
          <w:bCs/>
          <w:i/>
          <w:iCs/>
          <w:color w:val="000000" w:themeColor="text1"/>
          <w:sz w:val="24"/>
          <w:szCs w:val="24"/>
        </w:rPr>
        <w:t>Fabaceae</w:t>
      </w:r>
      <w:r w:rsidRPr="00B97C4E">
        <w:rPr>
          <w:rFonts w:ascii="Times New Roman" w:eastAsia="MinionPro-Regular" w:hAnsi="Times New Roman" w:cs="Times New Roman"/>
          <w:b/>
          <w:bCs/>
          <w:color w:val="000000" w:themeColor="text1"/>
          <w:sz w:val="24"/>
          <w:szCs w:val="24"/>
        </w:rPr>
        <w:t>) – bagrem</w:t>
      </w:r>
    </w:p>
    <w:p w:rsidR="005A08B7" w:rsidRPr="0039437F" w:rsidRDefault="004A62C2" w:rsidP="0039437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nionPro-Regular" w:hAnsi="Times New Roman" w:cs="Times New Roman"/>
          <w:color w:val="000000"/>
          <w:sz w:val="24"/>
          <w:szCs w:val="24"/>
        </w:rPr>
      </w:pPr>
      <w:r w:rsidRPr="00B97C4E">
        <w:rPr>
          <w:rFonts w:ascii="Times New Roman" w:eastAsia="MinionPro-Regular" w:hAnsi="Times New Roman" w:cs="Times New Roman"/>
          <w:color w:val="000000"/>
          <w:sz w:val="24"/>
          <w:szCs w:val="24"/>
        </w:rPr>
        <w:t>Listopadno drvo podrijetlom iz jugoistočnoga dijela SAD-a.</w:t>
      </w:r>
      <w:r>
        <w:rPr>
          <w:rFonts w:ascii="Times New Roman" w:eastAsia="MinionPro-Regular" w:hAnsi="Times New Roman" w:cs="Times New Roman"/>
          <w:color w:val="000000"/>
          <w:sz w:val="24"/>
          <w:szCs w:val="24"/>
        </w:rPr>
        <w:t xml:space="preserve"> Često se sadi, pa ga </w:t>
      </w:r>
      <w:r w:rsidRPr="00B97C4E">
        <w:rPr>
          <w:rFonts w:ascii="Times New Roman" w:eastAsia="MinionPro-Regular" w:hAnsi="Times New Roman" w:cs="Times New Roman"/>
          <w:color w:val="000000"/>
          <w:sz w:val="24"/>
          <w:szCs w:val="24"/>
        </w:rPr>
        <w:t xml:space="preserve">danas </w:t>
      </w:r>
      <w:r>
        <w:rPr>
          <w:rFonts w:ascii="Times New Roman" w:eastAsia="MinionPro-Regular" w:hAnsi="Times New Roman" w:cs="Times New Roman"/>
          <w:color w:val="000000"/>
          <w:sz w:val="24"/>
          <w:szCs w:val="24"/>
        </w:rPr>
        <w:t xml:space="preserve">nalazimo </w:t>
      </w:r>
      <w:r w:rsidRPr="00B97C4E">
        <w:rPr>
          <w:rFonts w:ascii="Times New Roman" w:eastAsia="MinionPro-Regular" w:hAnsi="Times New Roman" w:cs="Times New Roman"/>
          <w:color w:val="000000"/>
          <w:sz w:val="24"/>
          <w:szCs w:val="24"/>
        </w:rPr>
        <w:t>u velikom dijelu Sjeverne Amerike, južnom dijelu Južne Amerike, Europi,</w:t>
      </w:r>
      <w:r w:rsidR="005A08B7">
        <w:rPr>
          <w:rFonts w:ascii="Times New Roman" w:eastAsia="MinionPro-Regular" w:hAnsi="Times New Roman" w:cs="Times New Roman"/>
          <w:color w:val="000000"/>
          <w:sz w:val="24"/>
          <w:szCs w:val="24"/>
        </w:rPr>
        <w:t xml:space="preserve"> </w:t>
      </w:r>
      <w:r w:rsidRPr="00B97C4E">
        <w:rPr>
          <w:rFonts w:ascii="Times New Roman" w:eastAsia="MinionPro-Regular" w:hAnsi="Times New Roman" w:cs="Times New Roman"/>
          <w:color w:val="000000"/>
          <w:sz w:val="24"/>
          <w:szCs w:val="24"/>
        </w:rPr>
        <w:t>umjerenom pojasu Azije, sjevernoj i južnoj Africi, Australiji i na Novom Zelandu. Sjemenke bagrema je iz SAD-a u Europu (Francusku) namjerno unio francuski dvorski vrtlar Jean Robin (po kojemu je dobio ime) 1601. godine. U Hrvatskoj je zabilježen početkom 20. stoljeća (iako je vjerojatno</w:t>
      </w:r>
      <w:r w:rsidR="005A08B7">
        <w:rPr>
          <w:rFonts w:ascii="Times New Roman" w:eastAsia="MinionPro-Regular" w:hAnsi="Times New Roman" w:cs="Times New Roman"/>
          <w:color w:val="000000"/>
          <w:sz w:val="24"/>
          <w:szCs w:val="24"/>
        </w:rPr>
        <w:t xml:space="preserve"> </w:t>
      </w:r>
      <w:r w:rsidRPr="00B97C4E">
        <w:rPr>
          <w:rFonts w:ascii="Times New Roman" w:eastAsia="MinionPro-Regular" w:hAnsi="Times New Roman" w:cs="Times New Roman"/>
          <w:color w:val="000000"/>
          <w:sz w:val="24"/>
          <w:szCs w:val="24"/>
        </w:rPr>
        <w:t>prisutan od ranije) i rasprostranio se je gotovo po čitavoj zemlji, s izuzetkom gorsko-planinskoga područja. Termofilna je biljka i teže uspije</w:t>
      </w:r>
      <w:r>
        <w:rPr>
          <w:rFonts w:ascii="Times New Roman" w:eastAsia="MinionPro-Regular" w:hAnsi="Times New Roman" w:cs="Times New Roman"/>
          <w:color w:val="000000"/>
          <w:sz w:val="24"/>
          <w:szCs w:val="24"/>
        </w:rPr>
        <w:t xml:space="preserve">va u </w:t>
      </w:r>
      <w:r w:rsidR="0039437F">
        <w:rPr>
          <w:rFonts w:ascii="Times New Roman" w:eastAsia="MinionPro-Regular" w:hAnsi="Times New Roman" w:cs="Times New Roman"/>
          <w:color w:val="000000"/>
          <w:sz w:val="24"/>
          <w:szCs w:val="24"/>
        </w:rPr>
        <w:t>sjeni.</w:t>
      </w:r>
    </w:p>
    <w:p w:rsidR="005A08B7" w:rsidRDefault="005A08B7" w:rsidP="004A62C2">
      <w:r>
        <w:rPr>
          <w:noProof/>
          <w:lang w:val="en-US"/>
        </w:rPr>
        <w:lastRenderedPageBreak/>
        <w:drawing>
          <wp:inline distT="0" distB="0" distL="0" distR="0">
            <wp:extent cx="2297906" cy="3063875"/>
            <wp:effectExtent l="19050" t="0" r="7144" b="0"/>
            <wp:docPr id="1" name="Picture 1" descr="C:\Users\Administrator\Desktop\projekti\Ambrozija - konjički kljub-Samobor-Peld 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projekti\Ambrozija - konjički kljub-Samobor-Peld 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418" cy="306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B7" w:rsidRDefault="005A08B7" w:rsidP="00331A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08B7">
        <w:rPr>
          <w:rFonts w:ascii="Times New Roman" w:hAnsi="Times New Roman" w:cs="Times New Roman"/>
          <w:sz w:val="24"/>
          <w:szCs w:val="24"/>
        </w:rPr>
        <w:t>Ambrozija</w:t>
      </w:r>
      <w:r w:rsidR="00D3380F">
        <w:rPr>
          <w:rFonts w:ascii="Times New Roman" w:hAnsi="Times New Roman" w:cs="Times New Roman"/>
          <w:sz w:val="24"/>
          <w:szCs w:val="24"/>
        </w:rPr>
        <w:t xml:space="preserve"> (</w:t>
      </w:r>
      <w:r w:rsidR="00331A0C">
        <w:rPr>
          <w:rFonts w:ascii="Times New Roman" w:hAnsi="Times New Roman" w:cs="Times New Roman"/>
          <w:sz w:val="24"/>
          <w:szCs w:val="24"/>
        </w:rPr>
        <w:t xml:space="preserve">pelinolisni </w:t>
      </w:r>
      <w:r w:rsidR="00D3380F">
        <w:rPr>
          <w:rFonts w:ascii="Times New Roman" w:hAnsi="Times New Roman" w:cs="Times New Roman"/>
          <w:sz w:val="24"/>
          <w:szCs w:val="24"/>
        </w:rPr>
        <w:t>limunžik)</w:t>
      </w:r>
      <w:r w:rsidRPr="005A08B7">
        <w:rPr>
          <w:rFonts w:ascii="Times New Roman" w:hAnsi="Times New Roman" w:cs="Times New Roman"/>
          <w:sz w:val="24"/>
          <w:szCs w:val="24"/>
        </w:rPr>
        <w:t>, Samobor,  južno naselje</w:t>
      </w:r>
    </w:p>
    <w:p w:rsidR="005A08B7" w:rsidRPr="005A08B7" w:rsidRDefault="005A08B7" w:rsidP="00331A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08B7">
        <w:rPr>
          <w:rFonts w:ascii="Times New Roman" w:hAnsi="Times New Roman" w:cs="Times New Roman"/>
          <w:sz w:val="24"/>
          <w:szCs w:val="24"/>
        </w:rPr>
        <w:t>foto: Lucija Peld, 7 e</w:t>
      </w:r>
    </w:p>
    <w:p w:rsidR="005A08B7" w:rsidRDefault="005A08B7" w:rsidP="00331A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933575" cy="2876550"/>
            <wp:effectExtent l="19050" t="0" r="9525" b="0"/>
            <wp:docPr id="2" name="Picture 1" descr="Bagrem- Turk-pored Grad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rem- Turk-pored Gradn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254" cy="288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8B7" w:rsidRDefault="005A08B7" w:rsidP="005A0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Bagrem</w:t>
      </w:r>
      <w:r w:rsidRPr="005A08B7">
        <w:rPr>
          <w:rFonts w:ascii="Times New Roman" w:hAnsi="Times New Roman" w:cs="Times New Roman"/>
          <w:sz w:val="24"/>
          <w:szCs w:val="24"/>
        </w:rPr>
        <w:t xml:space="preserve">, Samobor,  </w:t>
      </w:r>
      <w:r>
        <w:rPr>
          <w:rFonts w:ascii="Times New Roman" w:hAnsi="Times New Roman" w:cs="Times New Roman"/>
          <w:sz w:val="24"/>
          <w:szCs w:val="24"/>
        </w:rPr>
        <w:t>uz Gradnu</w:t>
      </w:r>
    </w:p>
    <w:p w:rsidR="005A08B7" w:rsidRDefault="005A08B7" w:rsidP="005A0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08B7">
        <w:rPr>
          <w:rFonts w:ascii="Times New Roman" w:hAnsi="Times New Roman" w:cs="Times New Roman"/>
          <w:sz w:val="24"/>
          <w:szCs w:val="24"/>
        </w:rPr>
        <w:t>foto:</w:t>
      </w:r>
      <w:r>
        <w:rPr>
          <w:rFonts w:ascii="Times New Roman" w:hAnsi="Times New Roman" w:cs="Times New Roman"/>
          <w:sz w:val="24"/>
          <w:szCs w:val="24"/>
        </w:rPr>
        <w:t xml:space="preserve"> Matej Turk, 5a</w:t>
      </w:r>
      <w:r w:rsidRPr="005A08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08B7" w:rsidRDefault="005A08B7" w:rsidP="005A08B7">
      <w:pPr>
        <w:rPr>
          <w:rFonts w:ascii="Times New Roman" w:hAnsi="Times New Roman" w:cs="Times New Roman"/>
          <w:sz w:val="24"/>
          <w:szCs w:val="24"/>
        </w:rPr>
      </w:pPr>
    </w:p>
    <w:p w:rsidR="005A08B7" w:rsidRPr="005A08B7" w:rsidRDefault="005A08B7" w:rsidP="005A08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389470" cy="3461219"/>
            <wp:effectExtent l="19050" t="0" r="0" b="0"/>
            <wp:docPr id="3" name="Picture 2" descr="Bartol Karlo - krasolika- Shoping galerija-Samob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tol Karlo - krasolika- Shoping galerija-Samobor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194" cy="347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37F" w:rsidRPr="0039437F" w:rsidRDefault="00331A0C" w:rsidP="0039437F">
      <w:pPr>
        <w:spacing w:after="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5A08B7">
        <w:rPr>
          <w:rFonts w:ascii="Times New Roman" w:hAnsi="Times New Roman" w:cs="Times New Roman"/>
          <w:sz w:val="24"/>
          <w:szCs w:val="24"/>
        </w:rPr>
        <w:t>rasolika</w:t>
      </w:r>
      <w:r w:rsidR="005A08B7" w:rsidRPr="005A08B7">
        <w:rPr>
          <w:rFonts w:ascii="Times New Roman" w:hAnsi="Times New Roman" w:cs="Times New Roman"/>
          <w:sz w:val="24"/>
          <w:szCs w:val="24"/>
        </w:rPr>
        <w:t>, Samobor,  južno naselje</w:t>
      </w:r>
      <w:r w:rsidR="0039437F">
        <w:rPr>
          <w:rFonts w:ascii="Times New Roman" w:hAnsi="Times New Roman" w:cs="Times New Roman"/>
          <w:sz w:val="24"/>
          <w:szCs w:val="24"/>
        </w:rPr>
        <w:t xml:space="preserve"> (</w:t>
      </w:r>
      <w:r w:rsidR="00E034C0" w:rsidRPr="0039437F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begin"/>
      </w:r>
      <w:r w:rsidR="0039437F" w:rsidRPr="0039437F">
        <w:rPr>
          <w:rFonts w:ascii="Times New Roman" w:eastAsia="Times New Roman" w:hAnsi="Times New Roman" w:cs="Times New Roman"/>
          <w:sz w:val="24"/>
          <w:szCs w:val="24"/>
          <w:lang w:val="en-US"/>
        </w:rPr>
        <w:instrText xml:space="preserve"> HYPERLINK "https://www.google.hr/url?sa=t&amp;rct=j&amp;q=&amp;esrc=s&amp;source=web&amp;cd=&amp;cad=rja&amp;uact=8&amp;ved=2ahUKEwi8zveA9Z_qAhWB2KQKHUGDD2IQFjAAegQIARAC&amp;url=https%3A%2F%2Fshopping-samobor.hr%2F&amp;usg=AOvVaw3gL-7dzJotrMl3AxnFSpek" </w:instrText>
      </w:r>
      <w:r w:rsidR="00E034C0" w:rsidRPr="0039437F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separate"/>
      </w:r>
      <w:r w:rsidR="0039437F" w:rsidRPr="0039437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Shopping Gallery</w:t>
      </w:r>
      <w:r w:rsidR="0039437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)</w:t>
      </w:r>
    </w:p>
    <w:p w:rsidR="005A08B7" w:rsidRDefault="00E034C0" w:rsidP="003943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437F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end"/>
      </w:r>
      <w:r w:rsidR="005A08B7" w:rsidRPr="005A08B7">
        <w:rPr>
          <w:rFonts w:ascii="Times New Roman" w:hAnsi="Times New Roman" w:cs="Times New Roman"/>
          <w:sz w:val="24"/>
          <w:szCs w:val="24"/>
        </w:rPr>
        <w:t>foto:</w:t>
      </w:r>
      <w:r w:rsidR="005A08B7">
        <w:rPr>
          <w:rFonts w:ascii="Times New Roman" w:hAnsi="Times New Roman" w:cs="Times New Roman"/>
          <w:sz w:val="24"/>
          <w:szCs w:val="24"/>
        </w:rPr>
        <w:t xml:space="preserve"> Karlo Bartol</w:t>
      </w:r>
      <w:r w:rsidR="005A08B7" w:rsidRPr="005A08B7">
        <w:rPr>
          <w:rFonts w:ascii="Times New Roman" w:hAnsi="Times New Roman" w:cs="Times New Roman"/>
          <w:sz w:val="24"/>
          <w:szCs w:val="24"/>
        </w:rPr>
        <w:t xml:space="preserve">, </w:t>
      </w:r>
      <w:r w:rsidR="005A08B7">
        <w:rPr>
          <w:rFonts w:ascii="Times New Roman" w:hAnsi="Times New Roman" w:cs="Times New Roman"/>
          <w:sz w:val="24"/>
          <w:szCs w:val="24"/>
        </w:rPr>
        <w:t>5a</w:t>
      </w:r>
    </w:p>
    <w:p w:rsidR="005A08B7" w:rsidRDefault="005A08B7" w:rsidP="003943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08B7" w:rsidRDefault="005A08B7" w:rsidP="005A08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476500" cy="3302000"/>
            <wp:effectExtent l="19050" t="0" r="0" b="0"/>
            <wp:docPr id="4" name="Picture 3" descr="Čičoka- Mala Jazb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ičoka- Mala Jazbin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192" cy="330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8B7" w:rsidRDefault="005A08B7" w:rsidP="003943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Čičoka</w:t>
      </w:r>
      <w:r w:rsidRPr="005A08B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Mala Jazbina</w:t>
      </w:r>
    </w:p>
    <w:p w:rsidR="005A08B7" w:rsidRPr="005A08B7" w:rsidRDefault="005A08B7" w:rsidP="003943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08B7">
        <w:rPr>
          <w:rFonts w:ascii="Times New Roman" w:hAnsi="Times New Roman" w:cs="Times New Roman"/>
          <w:sz w:val="24"/>
          <w:szCs w:val="24"/>
        </w:rPr>
        <w:t>foto:</w:t>
      </w:r>
      <w:r w:rsidR="0039437F">
        <w:rPr>
          <w:rFonts w:ascii="Times New Roman" w:hAnsi="Times New Roman" w:cs="Times New Roman"/>
          <w:sz w:val="24"/>
          <w:szCs w:val="24"/>
        </w:rPr>
        <w:t xml:space="preserve"> David Šogorić, 5</w:t>
      </w:r>
      <w:r>
        <w:rPr>
          <w:rFonts w:ascii="Times New Roman" w:hAnsi="Times New Roman" w:cs="Times New Roman"/>
          <w:sz w:val="24"/>
          <w:szCs w:val="24"/>
        </w:rPr>
        <w:t>f</w:t>
      </w:r>
    </w:p>
    <w:p w:rsidR="005A08B7" w:rsidRPr="005A08B7" w:rsidRDefault="005A08B7" w:rsidP="003943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438400" cy="3133725"/>
            <wp:effectExtent l="19050" t="0" r="0" b="0"/>
            <wp:docPr id="5" name="Picture 4" descr="Gregurić Breg Šantek 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gurić Breg Šantek S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759" cy="313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8B7" w:rsidRDefault="005A08B7" w:rsidP="005A08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Bagrem</w:t>
      </w:r>
      <w:r w:rsidRPr="005A08B7">
        <w:rPr>
          <w:rFonts w:ascii="Times New Roman" w:hAnsi="Times New Roman" w:cs="Times New Roman"/>
          <w:sz w:val="24"/>
          <w:szCs w:val="24"/>
        </w:rPr>
        <w:t xml:space="preserve">, Samobor,  </w:t>
      </w:r>
      <w:r>
        <w:rPr>
          <w:rFonts w:ascii="Times New Roman" w:hAnsi="Times New Roman" w:cs="Times New Roman"/>
          <w:sz w:val="24"/>
          <w:szCs w:val="24"/>
        </w:rPr>
        <w:t>Gregurić Breg</w:t>
      </w:r>
    </w:p>
    <w:p w:rsidR="005A08B7" w:rsidRPr="005A08B7" w:rsidRDefault="005A08B7" w:rsidP="005A08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08B7">
        <w:rPr>
          <w:rFonts w:ascii="Times New Roman" w:hAnsi="Times New Roman" w:cs="Times New Roman"/>
          <w:sz w:val="24"/>
          <w:szCs w:val="24"/>
        </w:rPr>
        <w:t>foto:</w:t>
      </w:r>
      <w:r>
        <w:rPr>
          <w:rFonts w:ascii="Times New Roman" w:hAnsi="Times New Roman" w:cs="Times New Roman"/>
          <w:sz w:val="24"/>
          <w:szCs w:val="24"/>
        </w:rPr>
        <w:t xml:space="preserve"> Sofija Šantek</w:t>
      </w:r>
      <w:r w:rsidRPr="005A08B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5b</w:t>
      </w:r>
    </w:p>
    <w:p w:rsidR="005A08B7" w:rsidRDefault="005A08B7" w:rsidP="005A0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08B7" w:rsidRDefault="005A08B7" w:rsidP="005A08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136900" cy="2352675"/>
            <wp:effectExtent l="19050" t="0" r="6350" b="0"/>
            <wp:docPr id="6" name="Picture 5" descr="Jagustinović-ambrozija-Farkaševac Samobor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gustinović-ambrozija-Farkaševac Samoborski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8B7" w:rsidRDefault="005A08B7" w:rsidP="005A0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08B7" w:rsidRDefault="005A08B7" w:rsidP="00D338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08B7">
        <w:rPr>
          <w:rFonts w:ascii="Times New Roman" w:hAnsi="Times New Roman" w:cs="Times New Roman"/>
          <w:sz w:val="24"/>
          <w:szCs w:val="24"/>
        </w:rPr>
        <w:t>Ambrozija</w:t>
      </w:r>
      <w:r w:rsidR="00D3380F">
        <w:rPr>
          <w:rFonts w:ascii="Times New Roman" w:hAnsi="Times New Roman" w:cs="Times New Roman"/>
          <w:sz w:val="24"/>
          <w:szCs w:val="24"/>
        </w:rPr>
        <w:t xml:space="preserve"> (</w:t>
      </w:r>
      <w:r w:rsidR="00331A0C">
        <w:rPr>
          <w:rFonts w:ascii="Times New Roman" w:hAnsi="Times New Roman" w:cs="Times New Roman"/>
          <w:sz w:val="24"/>
          <w:szCs w:val="24"/>
        </w:rPr>
        <w:t xml:space="preserve">pelinolisni </w:t>
      </w:r>
      <w:r w:rsidR="00D3380F">
        <w:rPr>
          <w:rFonts w:ascii="Times New Roman" w:hAnsi="Times New Roman" w:cs="Times New Roman"/>
          <w:sz w:val="24"/>
          <w:szCs w:val="24"/>
        </w:rPr>
        <w:t>limunžik)</w:t>
      </w:r>
      <w:r w:rsidRPr="005A08B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Farkaševac Samoborski</w:t>
      </w:r>
    </w:p>
    <w:p w:rsidR="005A08B7" w:rsidRPr="005A08B7" w:rsidRDefault="005A08B7" w:rsidP="00D338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08B7">
        <w:rPr>
          <w:rFonts w:ascii="Times New Roman" w:hAnsi="Times New Roman" w:cs="Times New Roman"/>
          <w:sz w:val="24"/>
          <w:szCs w:val="24"/>
        </w:rPr>
        <w:t xml:space="preserve">foto: </w:t>
      </w:r>
      <w:r w:rsidR="00D3380F">
        <w:rPr>
          <w:rFonts w:ascii="Times New Roman" w:hAnsi="Times New Roman" w:cs="Times New Roman"/>
          <w:sz w:val="24"/>
          <w:szCs w:val="24"/>
        </w:rPr>
        <w:t>Dori</w:t>
      </w:r>
      <w:r>
        <w:rPr>
          <w:rFonts w:ascii="Times New Roman" w:hAnsi="Times New Roman" w:cs="Times New Roman"/>
          <w:sz w:val="24"/>
          <w:szCs w:val="24"/>
        </w:rPr>
        <w:t>an Jagustinović, 7d</w:t>
      </w:r>
    </w:p>
    <w:p w:rsidR="005A08B7" w:rsidRDefault="005A08B7" w:rsidP="00D338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380F" w:rsidRDefault="00D3380F" w:rsidP="00D338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380F" w:rsidRDefault="00D3380F" w:rsidP="00D338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380F" w:rsidRDefault="00D3380F" w:rsidP="00D338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380F" w:rsidRDefault="00D3380F" w:rsidP="00D338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380F" w:rsidRDefault="00D3380F" w:rsidP="00D338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380F" w:rsidRDefault="00D3380F" w:rsidP="00D338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650331" cy="3533775"/>
            <wp:effectExtent l="19050" t="0" r="0" b="0"/>
            <wp:docPr id="7" name="Picture 6" descr="Jagustinović-bagrem-Domaslov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gustinović-bagrem-Domaslovec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331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80F" w:rsidRDefault="00D3380F" w:rsidP="00D338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Bagrem</w:t>
      </w:r>
      <w:r w:rsidRPr="005A08B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Domaslovec</w:t>
      </w:r>
    </w:p>
    <w:p w:rsidR="00D3380F" w:rsidRDefault="00D3380F" w:rsidP="00D338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08B7">
        <w:rPr>
          <w:rFonts w:ascii="Times New Roman" w:hAnsi="Times New Roman" w:cs="Times New Roman"/>
          <w:sz w:val="24"/>
          <w:szCs w:val="24"/>
        </w:rPr>
        <w:t>foto:</w:t>
      </w:r>
      <w:r>
        <w:rPr>
          <w:rFonts w:ascii="Times New Roman" w:hAnsi="Times New Roman" w:cs="Times New Roman"/>
          <w:sz w:val="24"/>
          <w:szCs w:val="24"/>
        </w:rPr>
        <w:t xml:space="preserve"> Dorian Jagustinović, 7d</w:t>
      </w:r>
    </w:p>
    <w:p w:rsidR="00D3380F" w:rsidRPr="005A08B7" w:rsidRDefault="00D3380F" w:rsidP="00D338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380F" w:rsidRDefault="00D3380F" w:rsidP="00D338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457450" cy="3276600"/>
            <wp:effectExtent l="19050" t="0" r="0" b="0"/>
            <wp:docPr id="8" name="Picture 7" descr="Mia Mihalić-5e-Cigansko perje-livada pored Plodina, Samob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 Mihalić-5e-Cigansko perje-livada pored Plodina, Samobor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80F" w:rsidRDefault="00D3380F" w:rsidP="00D338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380F" w:rsidRDefault="00D3380F" w:rsidP="00D338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Cigansko perje, Samobor, južno naselje (pored Plodina)</w:t>
      </w:r>
    </w:p>
    <w:p w:rsidR="00D3380F" w:rsidRDefault="00D3380F" w:rsidP="00D338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foto: Mia Mihalić, 5 e</w:t>
      </w:r>
    </w:p>
    <w:p w:rsidR="00D3380F" w:rsidRDefault="00D3380F" w:rsidP="00D338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025086" cy="2809875"/>
            <wp:effectExtent l="19050" t="0" r="0" b="0"/>
            <wp:docPr id="9" name="Picture 8" descr="Vujica-bagrem-Hoto vile-Sv.Nedel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jica-bagrem-Hoto vile-Sv.Nedelja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086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80F" w:rsidRDefault="00D3380F" w:rsidP="00D338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Bagrem</w:t>
      </w:r>
      <w:r w:rsidRPr="005A08B7">
        <w:rPr>
          <w:rFonts w:ascii="Times New Roman" w:hAnsi="Times New Roman" w:cs="Times New Roman"/>
          <w:sz w:val="24"/>
          <w:szCs w:val="24"/>
        </w:rPr>
        <w:t xml:space="preserve">, </w:t>
      </w:r>
      <w:r w:rsidR="00331A0C">
        <w:rPr>
          <w:rFonts w:ascii="Times New Roman" w:hAnsi="Times New Roman" w:cs="Times New Roman"/>
          <w:sz w:val="24"/>
          <w:szCs w:val="24"/>
        </w:rPr>
        <w:t xml:space="preserve">Hoto </w:t>
      </w:r>
      <w:r>
        <w:rPr>
          <w:rFonts w:ascii="Times New Roman" w:hAnsi="Times New Roman" w:cs="Times New Roman"/>
          <w:sz w:val="24"/>
          <w:szCs w:val="24"/>
        </w:rPr>
        <w:t>vile, Sv. Nedelja</w:t>
      </w:r>
    </w:p>
    <w:p w:rsidR="00D3380F" w:rsidRDefault="00D3380F" w:rsidP="00D338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08B7">
        <w:rPr>
          <w:rFonts w:ascii="Times New Roman" w:hAnsi="Times New Roman" w:cs="Times New Roman"/>
          <w:sz w:val="24"/>
          <w:szCs w:val="24"/>
        </w:rPr>
        <w:t>foto:</w:t>
      </w:r>
      <w:r>
        <w:rPr>
          <w:rFonts w:ascii="Times New Roman" w:hAnsi="Times New Roman" w:cs="Times New Roman"/>
          <w:sz w:val="24"/>
          <w:szCs w:val="24"/>
        </w:rPr>
        <w:t xml:space="preserve"> Marko Vujica, 5d</w:t>
      </w:r>
    </w:p>
    <w:p w:rsidR="00D3380F" w:rsidRDefault="00D3380F" w:rsidP="00D338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380F" w:rsidRPr="005A08B7" w:rsidRDefault="00D3380F" w:rsidP="00D338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486025" cy="3312575"/>
            <wp:effectExtent l="19050" t="0" r="9525" b="0"/>
            <wp:docPr id="10" name="Picture 9" descr="Peld-vojarna-krasol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ld-vojarna-krasolika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421" cy="331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80F" w:rsidRDefault="00331A0C" w:rsidP="00D338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D3380F">
        <w:rPr>
          <w:rFonts w:ascii="Times New Roman" w:hAnsi="Times New Roman" w:cs="Times New Roman"/>
          <w:sz w:val="24"/>
          <w:szCs w:val="24"/>
        </w:rPr>
        <w:t>rasolika</w:t>
      </w:r>
      <w:r w:rsidR="00D3380F" w:rsidRPr="005A08B7">
        <w:rPr>
          <w:rFonts w:ascii="Times New Roman" w:hAnsi="Times New Roman" w:cs="Times New Roman"/>
          <w:sz w:val="24"/>
          <w:szCs w:val="24"/>
        </w:rPr>
        <w:t>, Samobor,  južno naselje</w:t>
      </w:r>
      <w:r w:rsidR="00D3380F">
        <w:rPr>
          <w:rFonts w:ascii="Times New Roman" w:hAnsi="Times New Roman" w:cs="Times New Roman"/>
          <w:sz w:val="24"/>
          <w:szCs w:val="24"/>
        </w:rPr>
        <w:t xml:space="preserve"> (kod stare vojarne)</w:t>
      </w:r>
    </w:p>
    <w:p w:rsidR="00D3380F" w:rsidRDefault="00D3380F" w:rsidP="00D338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08B7">
        <w:rPr>
          <w:rFonts w:ascii="Times New Roman" w:hAnsi="Times New Roman" w:cs="Times New Roman"/>
          <w:sz w:val="24"/>
          <w:szCs w:val="24"/>
        </w:rPr>
        <w:t>foto:</w:t>
      </w:r>
      <w:r>
        <w:rPr>
          <w:rFonts w:ascii="Times New Roman" w:hAnsi="Times New Roman" w:cs="Times New Roman"/>
          <w:sz w:val="24"/>
          <w:szCs w:val="24"/>
        </w:rPr>
        <w:t xml:space="preserve"> Patrik Peld</w:t>
      </w:r>
      <w:r w:rsidRPr="005A08B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5e</w:t>
      </w:r>
    </w:p>
    <w:p w:rsidR="00356C9E" w:rsidRDefault="00356C9E" w:rsidP="00D338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C9E" w:rsidRDefault="00356C9E" w:rsidP="00356C9E">
      <w:pPr>
        <w:rPr>
          <w:rFonts w:ascii="Times New Roman" w:hAnsi="Times New Roman" w:cs="Times New Roman"/>
          <w:sz w:val="24"/>
          <w:szCs w:val="24"/>
        </w:rPr>
      </w:pPr>
    </w:p>
    <w:p w:rsidR="00D3380F" w:rsidRPr="00356C9E" w:rsidRDefault="00356C9E" w:rsidP="00356C9E">
      <w:pPr>
        <w:tabs>
          <w:tab w:val="left" w:pos="12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tekst pripremila: Nataša Kletečki</w:t>
      </w:r>
    </w:p>
    <w:sectPr w:rsidR="00D3380F" w:rsidRPr="00356C9E" w:rsidSect="005C70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Arial Unicode MS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F864B2"/>
    <w:multiLevelType w:val="hybridMultilevel"/>
    <w:tmpl w:val="FEC0B3A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A62C2"/>
    <w:rsid w:val="00331A0C"/>
    <w:rsid w:val="00356C9E"/>
    <w:rsid w:val="0039437F"/>
    <w:rsid w:val="00447E4F"/>
    <w:rsid w:val="004A62C2"/>
    <w:rsid w:val="005A08B7"/>
    <w:rsid w:val="005C70B7"/>
    <w:rsid w:val="00D3380F"/>
    <w:rsid w:val="00E03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2C2"/>
    <w:rPr>
      <w:lang w:val="hr-HR"/>
    </w:rPr>
  </w:style>
  <w:style w:type="paragraph" w:styleId="Heading3">
    <w:name w:val="heading 3"/>
    <w:basedOn w:val="Normal"/>
    <w:link w:val="Heading3Char"/>
    <w:uiPriority w:val="9"/>
    <w:qFormat/>
    <w:rsid w:val="0039437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0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8B7"/>
    <w:rPr>
      <w:rFonts w:ascii="Tahoma" w:hAnsi="Tahoma" w:cs="Tahoma"/>
      <w:sz w:val="16"/>
      <w:szCs w:val="16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39437F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39437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47E4F"/>
    <w:pPr>
      <w:ind w:left="720"/>
      <w:contextualSpacing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3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672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2020-06-27T10:36:00Z</dcterms:created>
  <dcterms:modified xsi:type="dcterms:W3CDTF">2020-06-27T10:36:00Z</dcterms:modified>
</cp:coreProperties>
</file>