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426" w:right="0" w:hanging="360"/>
        <w:jc w:val="both"/>
        <w:rPr/>
      </w:pPr>
      <w:bookmarkStart w:id="0" w:name="__DdeLink__170_1691304720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(25.-29.05.)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poslije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1.sat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cyan"/>
        </w:rPr>
        <w:t xml:space="preserve"> 5.b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petak) </w:t>
      </w:r>
      <w:bookmarkEnd w:id="0"/>
    </w:p>
    <w:p>
      <w:pPr>
        <w:pStyle w:val="Normal"/>
        <w:jc w:val="both"/>
        <w:rPr/>
      </w:pPr>
      <w:r>
        <w:rPr>
          <w:rFonts w:ascii="Liberation Sans" w:hAnsi="Liberation Sans"/>
          <w:sz w:val="26"/>
          <w:szCs w:val="26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/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32"/>
          <w:szCs w:val="32"/>
          <w:u w:val="single"/>
        </w:rPr>
        <w:t xml:space="preserve">Aktivnosti za učenike po prilagođenom programu </w:t>
      </w:r>
      <w:r>
        <w:rPr>
          <w:rFonts w:cs="Calibri" w:ascii="Liberation Sans" w:hAnsi="Liberation Sans"/>
          <w:b/>
          <w:bCs/>
          <w:i/>
          <w:iCs/>
          <w:color w:val="000000"/>
          <w:sz w:val="32"/>
          <w:szCs w:val="32"/>
        </w:rPr>
        <w:t xml:space="preserve"> (1.sat)  - ponavljanje</w:t>
      </w:r>
    </w:p>
    <w:p>
      <w:pPr>
        <w:pStyle w:val="Normal"/>
        <w:rPr/>
      </w:pPr>
      <w:r>
        <w:rPr>
          <w:rFonts w:ascii="Liberation Sans" w:hAnsi="Liberation Sans"/>
          <w:sz w:val="28"/>
          <w:szCs w:val="28"/>
        </w:rPr>
        <w:t xml:space="preserve">Odgovore na pitanja napisati wordu ili u bilježnicu i poslati sliku profesorici u chat na Teamse </w:t>
      </w:r>
      <w:r>
        <w:rPr>
          <w:rFonts w:ascii="Liberation Sans" w:hAnsi="Liberation Sans"/>
          <w:b/>
          <w:bCs/>
          <w:sz w:val="28"/>
          <w:szCs w:val="28"/>
        </w:rPr>
        <w:t>29.05.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sz w:val="28"/>
          <w:szCs w:val="28"/>
        </w:rPr>
      </w:pPr>
      <w:r>
        <w:rPr>
          <w:rFonts w:ascii="Liberation Sans" w:hAnsi="Liberation Sans"/>
          <w:b/>
          <w:bCs/>
          <w:sz w:val="28"/>
          <w:szCs w:val="28"/>
        </w:rPr>
        <w:t xml:space="preserve">Ako imaš mogućnosti </w:t>
      </w:r>
      <w:r>
        <w:rPr>
          <w:rFonts w:ascii="Liberation Sans" w:hAnsi="Liberation Sans"/>
          <w:sz w:val="28"/>
          <w:szCs w:val="28"/>
        </w:rPr>
        <w:t>zadatke možeš i isprintati i zalijepiti u bilježnicu i riješiti ih na taj način.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b w:val="false"/>
          <w:bCs w:val="false"/>
          <w:sz w:val="28"/>
          <w:szCs w:val="28"/>
        </w:rPr>
        <w:t xml:space="preserve">RAD S UČENICIMA S TEŠKOĆAMA: </w:t>
      </w:r>
      <w:r>
        <w:rPr>
          <w:rFonts w:cs="Times New Roman" w:ascii="Liberation Sans" w:hAnsi="Liberation Sans"/>
          <w:b/>
          <w:sz w:val="28"/>
          <w:szCs w:val="28"/>
        </w:rPr>
        <w:t>Voda u prirodi</w:t>
      </w:r>
    </w:p>
    <w:p>
      <w:pPr>
        <w:pStyle w:val="Normal"/>
        <w:spacing w:lineRule="auto" w:line="240" w:before="0" w:after="0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b w:val="false"/>
          <w:bCs w:val="false"/>
          <w:sz w:val="28"/>
          <w:szCs w:val="28"/>
        </w:rPr>
        <w:t>1.</w:t>
      </w:r>
      <w:r>
        <w:rPr>
          <w:rFonts w:cs="Times New Roman" w:ascii="Liberation Sans" w:hAnsi="Liberation Sans"/>
          <w:sz w:val="28"/>
          <w:szCs w:val="28"/>
        </w:rPr>
        <w:t xml:space="preserve">Navedi </w:t>
      </w:r>
      <w:r>
        <w:rPr>
          <w:rFonts w:cs="Times New Roman" w:ascii="Liberation Sans" w:hAnsi="Liberation Sans"/>
          <w:b/>
          <w:bCs/>
          <w:sz w:val="28"/>
          <w:szCs w:val="28"/>
        </w:rPr>
        <w:t xml:space="preserve">tri </w:t>
      </w:r>
      <w:r>
        <w:rPr>
          <w:rFonts w:cs="Times New Roman" w:ascii="Liberation Sans" w:hAnsi="Liberation Sans"/>
          <w:sz w:val="28"/>
          <w:szCs w:val="28"/>
        </w:rPr>
        <w:t>agregatna stanja u kojima se javlja voda.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2. Ima li na Zemlji više slane ili slatke vode.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3. Gdje su pohranjene najveće zalihe slatke vode?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 xml:space="preserve">4. Uz pomoć crteža </w:t>
      </w:r>
      <w:r>
        <w:rPr>
          <w:rFonts w:cs="Times New Roman" w:ascii="Liberation Sans" w:hAnsi="Liberation Sans"/>
          <w:b/>
          <w:bCs/>
          <w:sz w:val="28"/>
          <w:szCs w:val="28"/>
        </w:rPr>
        <w:t xml:space="preserve">u udžbeniku </w:t>
      </w:r>
      <w:r>
        <w:rPr>
          <w:rFonts w:cs="Times New Roman" w:ascii="Liberation Sans" w:hAnsi="Liberation Sans"/>
          <w:sz w:val="28"/>
          <w:szCs w:val="28"/>
        </w:rPr>
        <w:t>opiši kruženje vode u prirodi.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 .</w:t>
      </w:r>
    </w:p>
    <w:p>
      <w:pPr>
        <w:pStyle w:val="Normal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tbl>
      <w:tblPr>
        <w:tblW w:w="5000" w:type="pct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2"/>
      </w:tblGrid>
      <w:tr>
        <w:trPr/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Liberation Sans" w:hAnsi="Liberation Sans"/>
                <w:sz w:val="28"/>
                <w:szCs w:val="28"/>
                <w:highlight w:val="cyan"/>
              </w:rPr>
            </w:pPr>
            <w:r>
              <w:rPr>
                <w:rFonts w:cs="Times New Roman" w:ascii="Liberation Sans" w:hAnsi="Liberation Sans"/>
                <w:b w:val="false"/>
                <w:bCs w:val="false"/>
                <w:sz w:val="28"/>
                <w:szCs w:val="28"/>
              </w:rPr>
              <w:t>RAD S UČENICIMA S TEŠKOĆAMA: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Tekućice</w:t>
            </w:r>
          </w:p>
          <w:p>
            <w:pPr>
              <w:pStyle w:val="Normal"/>
              <w:spacing w:lineRule="auto" w:line="240" w:before="0" w:after="0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  <w:highlight w:val="cyan"/>
              </w:rPr>
            </w:pP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  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Svoje odgovore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napiši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na prazne linije.</w:t>
            </w:r>
          </w:p>
          <w:p>
            <w:pPr>
              <w:pStyle w:val="Normal"/>
              <w:spacing w:lineRule="auto" w:line="240" w:before="0" w:after="0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/>
            </w:pPr>
            <w:r>
              <w:rPr>
                <w:rFonts w:cs="Times New Roman" w:ascii="Liberation Sans" w:hAnsi="Liberation Sans"/>
                <w:b w:val="false"/>
                <w:bCs w:val="false"/>
                <w:sz w:val="28"/>
                <w:szCs w:val="28"/>
              </w:rPr>
              <w:t>1.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Liberation Sans" w:hAnsi="Liberation Sans"/>
                <w:sz w:val="28"/>
                <w:szCs w:val="28"/>
              </w:rPr>
              <w:t>Navedi elemente tekućice.</w:t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>____________________________________________________________________________________________________________________________</w:t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2. Na priloženoj skici na odgovarajuće mjesto upiši: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izvor, ušće, pritok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object w:dxaOrig="13164" w:dyaOrig="3780">
                <v:shape id="ole_rId2" style="width:487.8pt;height:205.2pt" o:ole="">
                  <v:imagedata r:id="rId3" o:title=""/>
                </v:shape>
                <o:OLEObject Type="Embed" ProgID="" ShapeID="ole_rId2" DrawAspect="Content" ObjectID="_763724448" r:id="rId2"/>
              </w:objec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3.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 xml:space="preserve">Imenuj i potraži na geografskoj karti svijeta </w:t>
            </w:r>
            <w:r>
              <w:rPr>
                <w:rFonts w:cs="Times New Roman" w:ascii="Liberation Sans" w:hAnsi="Liberation Sans"/>
                <w:sz w:val="28"/>
                <w:szCs w:val="28"/>
              </w:rPr>
              <w:t>dvije najdulje rijeke svijeta.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>____________________________________________________________.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4. Uz pomoć priloženog slikovnog materijala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navedi oblike ušća.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object w:dxaOrig="6372" w:dyaOrig="5964">
                <v:shape id="ole_rId4" style="width:218.7pt;height:167pt" o:ole="">
                  <v:imagedata r:id="rId5" o:title=""/>
                </v:shape>
                <o:OLEObject Type="Embed" ProgID="" ShapeID="ole_rId4" DrawAspect="Content" ObjectID="_800783891" r:id="rId4"/>
              </w:objec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            </w:t>
            </w:r>
            <w:r>
              <w:rPr/>
              <w:object w:dxaOrig="6696" w:dyaOrig="5460">
                <v:shape id="ole_rId6" style="width:220.2pt;height:171.55pt" o:ole="">
                  <v:imagedata r:id="rId7" o:title=""/>
                </v:shape>
                <o:OLEObject Type="Embed" ProgID="" ShapeID="ole_rId6" DrawAspect="Content" ObjectID="_1861735384" r:id="rId6"/>
              </w:object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t>___________________________________                  __________________________________</w:t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</w:r>
          </w:p>
        </w:tc>
      </w:tr>
    </w:tbl>
    <w:p>
      <w:pPr>
        <w:pStyle w:val="ListParagraph"/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ListParagraph"/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ListParagraph"/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ListParagraph"/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ListParagraph"/>
        <w:spacing w:lineRule="auto" w:line="360" w:before="0" w:after="160"/>
        <w:ind w:left="720" w:right="0" w:hanging="0"/>
        <w:contextualSpacing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85">
    <w:name w:val="ListLabel 85"/>
    <w:qFormat/>
    <w:rPr>
      <w:rFonts w:cs="Wingdings"/>
    </w:rPr>
  </w:style>
  <w:style w:type="character" w:styleId="ListLabel84">
    <w:name w:val="ListLabel 84"/>
    <w:qFormat/>
    <w:rPr>
      <w:rFonts w:cs="Courier New"/>
    </w:rPr>
  </w:style>
  <w:style w:type="character" w:styleId="ListLabel83">
    <w:name w:val="ListLabel 83"/>
    <w:qFormat/>
    <w:rPr>
      <w:rFonts w:cs="Symbol"/>
    </w:rPr>
  </w:style>
  <w:style w:type="character" w:styleId="ListLabel82">
    <w:name w:val="ListLabel 82"/>
    <w:qFormat/>
    <w:rPr>
      <w:rFonts w:cs="Wingdings"/>
    </w:rPr>
  </w:style>
  <w:style w:type="character" w:styleId="ListLabel81">
    <w:name w:val="ListLabel 81"/>
    <w:qFormat/>
    <w:rPr>
      <w:rFonts w:cs="Courier New"/>
    </w:rPr>
  </w:style>
  <w:style w:type="character" w:styleId="ListLabel80">
    <w:name w:val="ListLabel 80"/>
    <w:qFormat/>
    <w:rPr>
      <w:rFonts w:cs="Symbol"/>
    </w:rPr>
  </w:style>
  <w:style w:type="character" w:styleId="ListLabel79">
    <w:name w:val="ListLabel 79"/>
    <w:qFormat/>
    <w:rPr>
      <w:rFonts w:cs="Wingdings"/>
    </w:rPr>
  </w:style>
  <w:style w:type="character" w:styleId="ListLabel78">
    <w:name w:val="ListLabel 78"/>
    <w:qFormat/>
    <w:rPr>
      <w:rFonts w:cs="Courier New"/>
    </w:rPr>
  </w:style>
  <w:style w:type="character" w:styleId="ListLabel77">
    <w:name w:val="ListLabel 77"/>
    <w:qFormat/>
    <w:rPr>
      <w:rFonts w:ascii="Liberation Sans" w:hAnsi="Liberation Sans" w:cs="Wingdings"/>
      <w:b/>
      <w:sz w:val="26"/>
    </w:rPr>
  </w:style>
  <w:style w:type="character" w:styleId="ListLabel76">
    <w:name w:val="ListLabel 76"/>
    <w:qFormat/>
    <w:rPr>
      <w:rFonts w:cs="Wingdings"/>
    </w:rPr>
  </w:style>
  <w:style w:type="character" w:styleId="ListLabel75">
    <w:name w:val="ListLabel 75"/>
    <w:qFormat/>
    <w:rPr>
      <w:rFonts w:cs="Courier New"/>
    </w:rPr>
  </w:style>
  <w:style w:type="character" w:styleId="ListLabel74">
    <w:name w:val="ListLabel 74"/>
    <w:qFormat/>
    <w:rPr>
      <w:rFonts w:cs="Symbol"/>
    </w:rPr>
  </w:style>
  <w:style w:type="character" w:styleId="ListLabel73">
    <w:name w:val="ListLabel 73"/>
    <w:qFormat/>
    <w:rPr>
      <w:rFonts w:cs="Wingdings"/>
    </w:rPr>
  </w:style>
  <w:style w:type="character" w:styleId="ListLabel72">
    <w:name w:val="ListLabel 72"/>
    <w:qFormat/>
    <w:rPr>
      <w:rFonts w:cs="Courier New"/>
    </w:rPr>
  </w:style>
  <w:style w:type="character" w:styleId="ListLabel71">
    <w:name w:val="ListLabel 71"/>
    <w:qFormat/>
    <w:rPr>
      <w:rFonts w:cs="Symbol"/>
    </w:rPr>
  </w:style>
  <w:style w:type="character" w:styleId="ListLabel70">
    <w:name w:val="ListLabel 70"/>
    <w:qFormat/>
    <w:rPr>
      <w:rFonts w:cs="Wingdings"/>
    </w:rPr>
  </w:style>
  <w:style w:type="character" w:styleId="ListLabel69">
    <w:name w:val="ListLabel 69"/>
    <w:qFormat/>
    <w:rPr>
      <w:rFonts w:cs="Courier New"/>
    </w:rPr>
  </w:style>
  <w:style w:type="character" w:styleId="ListLabel68">
    <w:name w:val="ListLabel 68"/>
    <w:qFormat/>
    <w:rPr>
      <w:rFonts w:ascii="Liberation Sans" w:hAnsi="Liberation Sans" w:cs="Wingdings"/>
      <w:b/>
      <w:sz w:val="26"/>
    </w:rPr>
  </w:style>
  <w:style w:type="character" w:styleId="ListLabel67">
    <w:name w:val="ListLabel 67"/>
    <w:qFormat/>
    <w:rPr>
      <w:rFonts w:ascii="Times New Roman" w:hAnsi="Times New Roman" w:cs="Times New Roman"/>
      <w:b/>
      <w:bCs/>
      <w:i w:val="false"/>
      <w:iCs w:val="false"/>
      <w:color w:val="0000FF"/>
      <w:sz w:val="24"/>
      <w:szCs w:val="24"/>
      <w:lang w:val="en-US"/>
    </w:rPr>
  </w:style>
  <w:style w:type="character" w:styleId="ListLabel66">
    <w:name w:val="ListLabel 66"/>
    <w:qFormat/>
    <w:rPr>
      <w:rFonts w:cs="Wingdings"/>
    </w:rPr>
  </w:style>
  <w:style w:type="character" w:styleId="ListLabel65">
    <w:name w:val="ListLabel 65"/>
    <w:qFormat/>
    <w:rPr>
      <w:rFonts w:cs="Courier New"/>
    </w:rPr>
  </w:style>
  <w:style w:type="character" w:styleId="ListLabel64">
    <w:name w:val="ListLabel 64"/>
    <w:qFormat/>
    <w:rPr>
      <w:rFonts w:cs="Symbol"/>
    </w:rPr>
  </w:style>
  <w:style w:type="character" w:styleId="ListLabel63">
    <w:name w:val="ListLabel 63"/>
    <w:qFormat/>
    <w:rPr>
      <w:rFonts w:cs="Wingdings"/>
    </w:rPr>
  </w:style>
  <w:style w:type="character" w:styleId="ListLabel62">
    <w:name w:val="ListLabel 62"/>
    <w:qFormat/>
    <w:rPr>
      <w:rFonts w:cs="Courier New"/>
    </w:rPr>
  </w:style>
  <w:style w:type="character" w:styleId="ListLabel61">
    <w:name w:val="ListLabel 61"/>
    <w:qFormat/>
    <w:rPr>
      <w:rFonts w:cs="Symbol"/>
    </w:rPr>
  </w:style>
  <w:style w:type="character" w:styleId="ListLabel60">
    <w:name w:val="ListLabel 60"/>
    <w:qFormat/>
    <w:rPr>
      <w:rFonts w:cs="Wingdings"/>
    </w:rPr>
  </w:style>
  <w:style w:type="character" w:styleId="ListLabel59">
    <w:name w:val="ListLabel 59"/>
    <w:qFormat/>
    <w:rPr>
      <w:rFonts w:cs="Courier New"/>
    </w:rPr>
  </w:style>
  <w:style w:type="character" w:styleId="ListLabel58">
    <w:name w:val="ListLabel 58"/>
    <w:qFormat/>
    <w:rPr>
      <w:rFonts w:ascii="Liberation Sans" w:hAnsi="Liberation Sans" w:cs="Wingdings"/>
      <w:b/>
      <w:sz w:val="26"/>
    </w:rPr>
  </w:style>
  <w:style w:type="character" w:styleId="Internetskapoveznica">
    <w:name w:val="Internetska poveznica"/>
    <w:rPr>
      <w:color w:val="0563C1"/>
      <w:u w:val="single"/>
    </w:rPr>
  </w:style>
  <w:style w:type="character" w:styleId="ListLabel4">
    <w:name w:val="ListLabel 4"/>
    <w:qFormat/>
    <w:rPr>
      <w:rFonts w:ascii="Liberation Sans" w:hAnsi="Liberation Sans" w:cs="Wingdings"/>
      <w:sz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Liberation Sans" w:hAnsi="Liberation Sans" w:cs="Wingdings"/>
      <w:b/>
      <w:sz w:val="24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ascii="Liberation Sans" w:hAnsi="Liberation Sans" w:cs="Wingdings"/>
      <w:b/>
      <w:sz w:val="24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ascii="Liberation Sans" w:hAnsi="Liberation Sans" w:cs="Wingdings"/>
      <w:b/>
      <w:sz w:val="24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ascii="Liberation Sans" w:hAnsi="Liberation Sans" w:cs="Wingdings"/>
      <w:b/>
      <w:sz w:val="24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Liberation Sans" w:hAnsi="Liberation Sans" w:cs="Wingdings"/>
      <w:b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</TotalTime>
  <Application>LibreOffice/6.2.5.2$Windows_X86_64 LibreOffice_project/1ec314fa52f458adc18c4f025c545a4e8b22c159</Application>
  <Pages>2</Pages>
  <Words>173</Words>
  <Characters>1482</Characters>
  <CharactersWithSpaces>1672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2020-05-28T19:28:27Z</dcterms:modified>
  <cp:revision>12</cp:revision>
  <dc:subject/>
  <dc:title/>
</cp:coreProperties>
</file>