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Dra</w:t>
      </w:r>
      <w:r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sz w:val="28"/>
          <w:szCs w:val="28"/>
        </w:rPr>
        <w:t>i učenici,</w:t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kako biste usustavili gradivo povijesti jezika, u</w:t>
      </w:r>
      <w:r>
        <w:rPr>
          <w:rFonts w:ascii="Cambria" w:hAnsi="Cambria"/>
          <w:sz w:val="28"/>
          <w:szCs w:val="28"/>
        </w:rPr>
        <w:t>činite</w:t>
      </w:r>
      <w:r>
        <w:rPr>
          <w:rFonts w:ascii="Cambria" w:hAnsi="Cambria"/>
          <w:sz w:val="28"/>
          <w:szCs w:val="28"/>
        </w:rPr>
        <w:t xml:space="preserve"> sljedeće:</w:t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 riješite zadatke u RB (92. - 95.str.)</w:t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 napišite koja konačna slovna rješenja odab</w:t>
      </w:r>
      <w:r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re Ljudevit Gaj u raspravi Pravopisz</w:t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c) objasni odakle dolazi naziv "budnica", a odakle dolazi naziv "davorija"</w:t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d) koje djelo označava početak hr</w:t>
      </w:r>
      <w:r>
        <w:rPr>
          <w:rFonts w:ascii="Cambria" w:hAnsi="Cambria"/>
          <w:sz w:val="28"/>
          <w:szCs w:val="28"/>
        </w:rPr>
        <w:t>v</w:t>
      </w:r>
      <w:r>
        <w:rPr>
          <w:rFonts w:ascii="Cambria" w:hAnsi="Cambria"/>
          <w:sz w:val="28"/>
          <w:szCs w:val="28"/>
        </w:rPr>
        <w:t>at</w:t>
      </w:r>
      <w:r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ke književnosti? </w:t>
      </w:r>
      <w:r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>ko je napisao taj spjev (ep) i kada, te kada je spjev tiskan?</w:t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e) Tko je Otac Hrvatske Književnosti?</w:t>
      </w:r>
    </w:p>
    <w:p>
      <w:pPr>
        <w:pStyle w:val="Normal"/>
        <w:spacing w:lineRule="auto" w:line="276" w:before="0"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67</Words>
  <Characters>368</Characters>
  <CharactersWithSpaces>428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2020-05-10T18:38:36Z</dcterms:modified>
  <cp:revision>1</cp:revision>
  <dc:subject/>
  <dc:title/>
</cp:coreProperties>
</file>