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Liberation Sans" w:hAnsi="Liberation Sans"/>
          <w:b/>
          <w:bCs/>
          <w:sz w:val="32"/>
          <w:szCs w:val="32"/>
        </w:rPr>
        <w:t xml:space="preserve">Pratiti raspored za ovaj tjedan </w:t>
      </w:r>
      <w:r>
        <w:rPr>
          <w:rFonts w:ascii="Liberation Sans" w:hAnsi="Liberation Sans"/>
          <w:b/>
          <w:bCs/>
          <w:sz w:val="32"/>
          <w:szCs w:val="32"/>
          <w:highlight w:val="yellow"/>
        </w:rPr>
        <w:t>(2</w:t>
      </w:r>
      <w:r>
        <w:rPr>
          <w:rFonts w:ascii="Liberation Sans" w:hAnsi="Liberation Sans"/>
          <w:b/>
          <w:bCs/>
          <w:sz w:val="32"/>
          <w:szCs w:val="32"/>
          <w:highlight w:val="yellow"/>
        </w:rPr>
        <w:t>7</w:t>
      </w:r>
      <w:r>
        <w:rPr>
          <w:rFonts w:ascii="Liberation Sans" w:hAnsi="Liberation Sans"/>
          <w:b/>
          <w:bCs/>
          <w:sz w:val="32"/>
          <w:szCs w:val="32"/>
          <w:highlight w:val="yellow"/>
        </w:rPr>
        <w:t xml:space="preserve">.04. - </w:t>
      </w:r>
      <w:r>
        <w:rPr>
          <w:rFonts w:ascii="Liberation Sans" w:hAnsi="Liberation Sans"/>
          <w:b/>
          <w:bCs/>
          <w:sz w:val="32"/>
          <w:szCs w:val="32"/>
          <w:highlight w:val="yellow"/>
        </w:rPr>
        <w:t>01.05.</w:t>
      </w:r>
      <w:r>
        <w:rPr>
          <w:rFonts w:ascii="Liberation Sans" w:hAnsi="Liberation Sans"/>
          <w:b/>
          <w:bCs/>
          <w:sz w:val="32"/>
          <w:szCs w:val="32"/>
          <w:highlight w:val="yellow"/>
        </w:rPr>
        <w:t xml:space="preserve">) </w:t>
      </w:r>
      <w:r>
        <w:rPr>
          <w:rFonts w:ascii="Liberation Sans" w:hAnsi="Liberation Sans"/>
          <w:sz w:val="32"/>
          <w:szCs w:val="32"/>
        </w:rPr>
        <w:t xml:space="preserve">– plavi turnus </w:t>
      </w:r>
      <w:r>
        <w:rPr>
          <w:rFonts w:ascii="Liberation Sans" w:hAnsi="Liberation Sans"/>
          <w:sz w:val="32"/>
          <w:szCs w:val="32"/>
          <w:highlight w:val="yellow"/>
        </w:rPr>
        <w:t>p</w:t>
      </w:r>
      <w:r>
        <w:rPr>
          <w:rFonts w:ascii="Liberation Sans" w:hAnsi="Liberation Sans"/>
          <w:sz w:val="32"/>
          <w:szCs w:val="32"/>
          <w:highlight w:val="yellow"/>
        </w:rPr>
        <w:t>oslije</w:t>
      </w:r>
      <w:r>
        <w:rPr>
          <w:rFonts w:ascii="Liberation Sans" w:hAnsi="Liberation Sans"/>
          <w:sz w:val="32"/>
          <w:szCs w:val="32"/>
          <w:highlight w:val="yellow"/>
        </w:rPr>
        <w:t xml:space="preserve"> podne,</w:t>
      </w:r>
      <w:r>
        <w:rPr>
          <w:rFonts w:ascii="Liberation Sans" w:hAnsi="Liberation Sans"/>
          <w:sz w:val="32"/>
          <w:szCs w:val="32"/>
        </w:rPr>
        <w:t xml:space="preserve"> i </w:t>
      </w:r>
      <w:r>
        <w:rPr>
          <w:rFonts w:ascii="Liberation Sans" w:hAnsi="Liberation Sans"/>
          <w:b/>
          <w:bCs/>
          <w:sz w:val="32"/>
          <w:szCs w:val="32"/>
        </w:rPr>
        <w:t xml:space="preserve">tako rasporedite svoje aktivnosti vezano za geografiju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Liberation Sans" w:hAnsi="Liberation Sans"/>
          <w:sz w:val="32"/>
          <w:szCs w:val="32"/>
        </w:rPr>
        <w:t>(</w:t>
      </w:r>
      <w:r>
        <w:rPr>
          <w:rFonts w:ascii="Liberation Sans" w:hAnsi="Liberation Sans"/>
          <w:sz w:val="32"/>
          <w:szCs w:val="32"/>
          <w:highlight w:val="yellow"/>
        </w:rPr>
        <w:t>5.c</w:t>
      </w:r>
      <w:r>
        <w:rPr>
          <w:rFonts w:ascii="Liberation Sans" w:hAnsi="Liberation Sans"/>
          <w:sz w:val="32"/>
          <w:szCs w:val="32"/>
        </w:rPr>
        <w:t xml:space="preserve"> – </w:t>
      </w:r>
      <w:r>
        <w:rPr>
          <w:rFonts w:ascii="Liberation Sans" w:hAnsi="Liberation Sans"/>
          <w:sz w:val="32"/>
          <w:szCs w:val="32"/>
        </w:rPr>
        <w:t>ponedjeljak 27.04.(</w:t>
      </w:r>
      <w:r>
        <w:rPr>
          <w:rFonts w:ascii="Liberation Sans" w:hAnsi="Liberation Sans"/>
          <w:sz w:val="32"/>
          <w:szCs w:val="32"/>
          <w:highlight w:val="yellow"/>
        </w:rPr>
        <w:t>1.sat)</w:t>
      </w:r>
      <w:r>
        <w:rPr>
          <w:rFonts w:ascii="Liberation Sans" w:hAnsi="Liberation Sans"/>
          <w:sz w:val="32"/>
          <w:szCs w:val="32"/>
        </w:rPr>
        <w:t xml:space="preserve"> i </w:t>
      </w:r>
      <w:r>
        <w:rPr>
          <w:rFonts w:ascii="Liberation Sans" w:hAnsi="Liberation Sans"/>
          <w:sz w:val="32"/>
          <w:szCs w:val="32"/>
        </w:rPr>
        <w:t xml:space="preserve">četvrtak </w:t>
      </w:r>
      <w:r>
        <w:rPr>
          <w:rFonts w:ascii="Liberation Sans" w:hAnsi="Liberation Sans"/>
          <w:sz w:val="32"/>
          <w:szCs w:val="32"/>
        </w:rPr>
        <w:t>30</w:t>
      </w:r>
      <w:r>
        <w:rPr>
          <w:rFonts w:ascii="Liberation Sans" w:hAnsi="Liberation Sans"/>
          <w:sz w:val="32"/>
          <w:szCs w:val="32"/>
        </w:rPr>
        <w:t xml:space="preserve">.04. </w:t>
      </w:r>
      <w:r>
        <w:rPr>
          <w:rFonts w:ascii="Liberation Sans" w:hAnsi="Liberation Sans"/>
          <w:sz w:val="32"/>
          <w:szCs w:val="32"/>
        </w:rPr>
        <w:t>(</w:t>
      </w:r>
      <w:r>
        <w:rPr>
          <w:rFonts w:ascii="Liberation Sans" w:hAnsi="Liberation Sans"/>
          <w:sz w:val="32"/>
          <w:szCs w:val="32"/>
          <w:highlight w:val="yellow"/>
        </w:rPr>
        <w:t>2.sat</w:t>
      </w:r>
      <w:r>
        <w:rPr>
          <w:rFonts w:ascii="Liberation Sans" w:hAnsi="Liberation Sans"/>
          <w:sz w:val="32"/>
          <w:szCs w:val="32"/>
          <w:highlight w:val="yellow"/>
        </w:rPr>
        <w:t>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720" w:hanging="0"/>
        <w:jc w:val="both"/>
        <w:outlineLvl w:val="4"/>
        <w:rPr>
          <w:rFonts w:ascii="Liberation Sans" w:hAnsi="Liberation Sans" w:eastAsia="Times New Roman" w:cs="Times New Roman"/>
          <w:b/>
          <w:b/>
          <w:bCs/>
          <w:i/>
          <w:i/>
          <w:iCs/>
          <w:sz w:val="32"/>
          <w:szCs w:val="32"/>
          <w:highlight w:val="cyan"/>
          <w:u w:val="none"/>
          <w:lang w:eastAsia="hr-HR"/>
        </w:rPr>
      </w:pPr>
      <w:r>
        <w:rPr>
          <w:rFonts w:eastAsia="Times New Roman" w:cs="Times New Roman" w:ascii="Liberation Sans" w:hAnsi="Liberation Sans"/>
          <w:b/>
          <w:bCs/>
          <w:i/>
          <w:iCs/>
          <w:sz w:val="32"/>
          <w:szCs w:val="32"/>
          <w:highlight w:val="cyan"/>
          <w:u w:val="none"/>
          <w:lang w:eastAsia="hr-HR"/>
        </w:rPr>
        <w:t xml:space="preserve">Aktivnosti za učenike po prilagođenom programu  (1.sat )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outlineLvl w:val="4"/>
        <w:rPr>
          <w:rFonts w:ascii="Liberation Sans" w:hAnsi="Liberation Sans" w:eastAsia="Times New Roman" w:cs="Times New Roman"/>
          <w:b/>
          <w:b/>
          <w:bCs/>
          <w:i/>
          <w:i/>
          <w:iCs/>
          <w:sz w:val="32"/>
          <w:szCs w:val="32"/>
          <w:highlight w:val="cyan"/>
          <w:u w:val="none"/>
          <w:lang w:eastAsia="hr-HR"/>
        </w:rPr>
      </w:pPr>
      <w:r>
        <w:rPr>
          <w:rFonts w:eastAsia="Times New Roman" w:cs="Times New Roman" w:ascii="Liberation Sans" w:hAnsi="Liberation Sans"/>
          <w:b/>
          <w:bCs/>
          <w:i/>
          <w:iCs/>
          <w:sz w:val="32"/>
          <w:szCs w:val="32"/>
          <w:highlight w:val="cyan"/>
          <w:u w:val="none"/>
          <w:lang w:eastAsia="hr-HR"/>
        </w:rPr>
        <w:t>(5. c)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outlineLvl w:val="4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highlight w:val="yellow"/>
          <w:u w:val="none"/>
          <w:lang w:eastAsia="hr-HR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highlight w:val="yellow"/>
          <w:u w:val="none"/>
          <w:lang w:eastAsia="hr-HR"/>
        </w:rPr>
        <w:t>Prepiši plan ploče u bilježnicu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outlineLvl w:val="4"/>
        <w:rPr>
          <w:u w:val="none"/>
        </w:rPr>
      </w:pPr>
      <w:r>
        <w:rPr>
          <w:rFonts w:eastAsia="Times New Roman" w:cs="Times New Roman" w:ascii="Liberation Sans" w:hAnsi="Liberation Sans"/>
          <w:b/>
          <w:bCs/>
          <w:sz w:val="36"/>
          <w:szCs w:val="36"/>
          <w:u w:val="single"/>
          <w:lang w:eastAsia="hr-HR"/>
        </w:rPr>
        <w:t>PLAN PLOČE ZA UČENIKE PO PRILAGOĐENOM PROGRAMU</w:t>
      </w:r>
      <w:r>
        <w:rPr>
          <w:rFonts w:eastAsia="Times New Roman" w:cs="Times New Roman" w:ascii="Liberation Sans" w:hAnsi="Liberation Sans"/>
          <w:b/>
          <w:bCs/>
          <w:sz w:val="36"/>
          <w:szCs w:val="36"/>
          <w:u w:val="none"/>
          <w:lang w:eastAsia="hr-HR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36"/>
          <w:szCs w:val="36"/>
          <w:highlight w:val="cyan"/>
          <w:u w:val="none"/>
          <w:lang w:eastAsia="hr-HR"/>
        </w:rPr>
        <w:t>(1.sat)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outlineLvl w:val="4"/>
        <w:rPr>
          <w:rFonts w:ascii="Liberation Sans" w:hAnsi="Liberation Sans" w:eastAsia="Times New Roman" w:cs="Times New Roman"/>
          <w:b/>
          <w:b/>
          <w:bCs/>
          <w:sz w:val="28"/>
          <w:szCs w:val="28"/>
          <w:highlight w:val="cyan"/>
          <w:u w:val="none"/>
          <w:lang w:eastAsia="hr-HR"/>
        </w:rPr>
      </w:pPr>
      <w:r>
        <w:rPr>
          <w:rFonts w:eastAsia="Times New Roman" w:cs="Times New Roman" w:ascii="Liberation Sans" w:hAnsi="Liberation Sans"/>
          <w:b/>
          <w:bCs/>
          <w:sz w:val="28"/>
          <w:szCs w:val="28"/>
          <w:highlight w:val="cyan"/>
          <w:u w:val="none"/>
          <w:lang w:eastAsia="hr-HR"/>
        </w:rPr>
        <w:t>5.c (ponedjeljak – 27.04.)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center"/>
        <w:outlineLvl w:val="4"/>
        <w:rPr>
          <w:rFonts w:ascii="Liberation Sans" w:hAnsi="Liberation Sans" w:eastAsia="Times New Roman" w:cs="Times New Roman"/>
          <w:b/>
          <w:b/>
          <w:bCs/>
          <w:sz w:val="32"/>
          <w:szCs w:val="32"/>
          <w:highlight w:val="cyan"/>
          <w:u w:val="single"/>
          <w:lang w:eastAsia="hr-HR"/>
        </w:rPr>
      </w:pPr>
      <w:r>
        <w:rPr>
          <w:rFonts w:eastAsia="Times New Roman" w:cs="Times New Roman" w:ascii="Liberation Sans" w:hAnsi="Liberation Sans"/>
          <w:b/>
          <w:bCs/>
          <w:sz w:val="32"/>
          <w:szCs w:val="32"/>
          <w:highlight w:val="cyan"/>
          <w:u w:val="single"/>
          <w:lang w:eastAsia="hr-HR"/>
        </w:rPr>
        <w:t>ZAŠTO JE VODA VAŽNA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outlineLvl w:val="4"/>
        <w:rPr>
          <w:rFonts w:ascii="Liberation Sans" w:hAnsi="Liberation Sans" w:eastAsia="Times New Roman" w:cs="Times New Roman"/>
          <w:b/>
          <w:b/>
          <w:bCs/>
          <w:sz w:val="26"/>
          <w:szCs w:val="26"/>
          <w:u w:val="single"/>
          <w:lang w:eastAsia="hr-HR"/>
        </w:rPr>
      </w:pPr>
      <w:r>
        <w:rPr>
          <w:rFonts w:eastAsia="Times New Roman" w:cs="Times New Roman" w:ascii="Liberation Sans" w:hAnsi="Liberation Sans"/>
          <w:b/>
          <w:bCs/>
          <w:sz w:val="26"/>
          <w:szCs w:val="26"/>
          <w:u w:val="single"/>
          <w:lang w:eastAsia="hr-HR"/>
        </w:rPr>
        <w:t>Značenje vode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preoblikuje reljef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regulira klimu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gradivna tvar živih bića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piće, hrana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natapanje polja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za potrebe industrije, hidroelektrana, prometa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720" w:hanging="0"/>
        <w:outlineLvl w:val="4"/>
        <w:rPr>
          <w:rFonts w:ascii="Liberation Sans" w:hAnsi="Liberation Sans" w:eastAsia="Times New Roman" w:cs="Times New Roman"/>
          <w:b/>
          <w:b/>
          <w:bCs/>
          <w:sz w:val="26"/>
          <w:szCs w:val="26"/>
          <w:u w:val="single"/>
          <w:lang w:eastAsia="hr-HR"/>
        </w:rPr>
      </w:pPr>
      <w:r>
        <w:rPr>
          <w:rFonts w:eastAsia="Times New Roman" w:cs="Times New Roman" w:ascii="Liberation Sans" w:hAnsi="Liberation Sans"/>
          <w:b/>
          <w:bCs/>
          <w:sz w:val="26"/>
          <w:szCs w:val="26"/>
          <w:u w:val="single"/>
          <w:lang w:eastAsia="hr-HR"/>
        </w:rPr>
        <w:t>Malo je pitke vode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veliko značenje vode u podzemlju (zaliha prirodno čiste vode)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temeljnica – voda koja ispunjava sve šupljine i pukotine na određenoj dubini u podzemlju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vodu ne smijemo nemarno trošiti i onečišćivati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- pročišćivanje otpadnih voda</w:t>
      </w:r>
    </w:p>
    <w:p>
      <w:pPr>
        <w:pStyle w:val="Normal"/>
        <w:spacing w:lineRule="auto" w:line="360" w:before="0" w:after="0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Liberation Sans" w:hAnsi="Liberation Sans" w:eastAsia="Calibri" w:cs="Times New Roman"/>
        </w:rPr>
      </w:pPr>
      <w:r>
        <w:rPr>
          <w:rFonts w:eastAsia="Calibri" w:cs="Times New Roman" w:ascii="Liberation Sans" w:hAnsi="Liberation San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hanging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51">
    <w:name w:val="ListLabel 51"/>
    <w:qFormat/>
    <w:rPr>
      <w:rFonts w:ascii="Times New Roman" w:hAnsi="Times New Roman" w:eastAsia="Calibri" w:cs="Times New Roman"/>
      <w:b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Times New Roman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Character20style">
    <w:name w:val="Character_20_style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23462627081">
    <w:name w:val="2346262708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LibreOffice/6.2.5.2$Windows_X86_64 LibreOffice_project/1ec314fa52f458adc18c4f025c545a4e8b22c159</Application>
  <Pages>1</Pages>
  <Words>122</Words>
  <Characters>681</Characters>
  <CharactersWithSpaces>789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2020-04-25T13:47:10Z</dcterms:modified>
  <cp:revision>3</cp:revision>
  <dc:subject/>
  <dc:title/>
</cp:coreProperties>
</file>