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D5F" w:rsidRDefault="00BC4D5F" w:rsidP="00BC4D5F">
      <w:pPr>
        <w:spacing w:line="240" w:lineRule="auto"/>
        <w:rPr>
          <w:sz w:val="32"/>
          <w:szCs w:val="32"/>
        </w:rPr>
      </w:pPr>
      <w:r w:rsidRPr="005A4A95">
        <w:rPr>
          <w:b/>
          <w:bCs/>
          <w:sz w:val="32"/>
          <w:szCs w:val="32"/>
        </w:rPr>
        <w:t>Zadatci za učenike</w:t>
      </w:r>
      <w:r>
        <w:rPr>
          <w:sz w:val="32"/>
          <w:szCs w:val="32"/>
        </w:rPr>
        <w:t xml:space="preserve"> : Pročitati sadržaj u udžbeniku (148. – 150. str.), prepisati u bilježnicu plan ploče, proučiti kartu na 150. stranici  i tablicu razmijene biljnih i životinjskih vrsta iz Amerike u Europu i obratno na 151. stranici.</w:t>
      </w:r>
    </w:p>
    <w:p w:rsidR="00807EF9" w:rsidRDefault="00807EF9" w:rsidP="00BC4D5F">
      <w:pPr>
        <w:spacing w:line="240" w:lineRule="auto"/>
        <w:rPr>
          <w:color w:val="FF0000"/>
          <w:sz w:val="32"/>
          <w:szCs w:val="32"/>
        </w:rPr>
      </w:pPr>
    </w:p>
    <w:p w:rsidR="00C15AC8" w:rsidRPr="00DA4215" w:rsidRDefault="00113B59" w:rsidP="005A4A95">
      <w:pPr>
        <w:spacing w:line="240" w:lineRule="auto"/>
        <w:jc w:val="center"/>
        <w:rPr>
          <w:color w:val="FF0000"/>
          <w:sz w:val="32"/>
          <w:szCs w:val="32"/>
        </w:rPr>
      </w:pPr>
      <w:r w:rsidRPr="00DA4215">
        <w:rPr>
          <w:color w:val="FF0000"/>
          <w:sz w:val="32"/>
          <w:szCs w:val="32"/>
        </w:rPr>
        <w:t>POSLJEDICE VELIKIH OTKRIĆA</w:t>
      </w:r>
    </w:p>
    <w:p w:rsidR="00113B59" w:rsidRPr="00DA4215" w:rsidRDefault="00F6320B" w:rsidP="00113B59">
      <w:pPr>
        <w:spacing w:line="240" w:lineRule="auto"/>
        <w:rPr>
          <w:color w:val="FF0000"/>
          <w:sz w:val="32"/>
          <w:szCs w:val="32"/>
        </w:rPr>
      </w:pPr>
      <w:r w:rsidRPr="00DA4215">
        <w:rPr>
          <w:color w:val="FF0000"/>
          <w:sz w:val="32"/>
          <w:szCs w:val="32"/>
        </w:rPr>
        <w:t>KONKVISTADORI (OSVAJAČI)</w:t>
      </w:r>
    </w:p>
    <w:p w:rsidR="00F6320B" w:rsidRPr="00DA4215" w:rsidRDefault="00BF3445" w:rsidP="00051BBE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DA4215">
        <w:rPr>
          <w:color w:val="FF0000"/>
          <w:sz w:val="32"/>
          <w:szCs w:val="32"/>
        </w:rPr>
        <w:t>konkvistadori</w:t>
      </w:r>
      <w:r w:rsidRPr="00DA4215">
        <w:rPr>
          <w:sz w:val="32"/>
          <w:szCs w:val="32"/>
        </w:rPr>
        <w:t xml:space="preserve"> - osvajači i istraživači - uništili starosjedioce</w:t>
      </w:r>
    </w:p>
    <w:p w:rsidR="00BF3445" w:rsidRPr="00DA4215" w:rsidRDefault="00BF3445" w:rsidP="00896C97">
      <w:pPr>
        <w:pStyle w:val="ListParagraph"/>
        <w:spacing w:line="240" w:lineRule="auto"/>
        <w:ind w:left="502"/>
        <w:rPr>
          <w:sz w:val="32"/>
          <w:szCs w:val="32"/>
        </w:rPr>
      </w:pPr>
      <w:r w:rsidRPr="00DA4215">
        <w:rPr>
          <w:sz w:val="32"/>
          <w:szCs w:val="32"/>
        </w:rPr>
        <w:t xml:space="preserve">                         - </w:t>
      </w:r>
      <w:r w:rsidRPr="00DA4215">
        <w:rPr>
          <w:color w:val="FF0000"/>
          <w:sz w:val="32"/>
          <w:szCs w:val="32"/>
        </w:rPr>
        <w:t>Hernando Cortéz</w:t>
      </w:r>
      <w:r w:rsidRPr="00DA4215">
        <w:rPr>
          <w:sz w:val="32"/>
          <w:szCs w:val="32"/>
        </w:rPr>
        <w:t xml:space="preserve"> (uništio državu Azteka u Meksiku)</w:t>
      </w:r>
    </w:p>
    <w:p w:rsidR="00BF3445" w:rsidRPr="00DA4215" w:rsidRDefault="00BF3445" w:rsidP="00896C97">
      <w:pPr>
        <w:pStyle w:val="ListParagraph"/>
        <w:spacing w:line="240" w:lineRule="auto"/>
        <w:ind w:left="502"/>
        <w:rPr>
          <w:sz w:val="32"/>
          <w:szCs w:val="32"/>
        </w:rPr>
      </w:pPr>
      <w:r w:rsidRPr="00DA4215">
        <w:rPr>
          <w:sz w:val="32"/>
          <w:szCs w:val="32"/>
        </w:rPr>
        <w:t xml:space="preserve">                         - </w:t>
      </w:r>
      <w:r w:rsidRPr="00DA4215">
        <w:rPr>
          <w:color w:val="FF0000"/>
          <w:sz w:val="32"/>
          <w:szCs w:val="32"/>
        </w:rPr>
        <w:t>Francisco Pizarro</w:t>
      </w:r>
      <w:r w:rsidRPr="00DA4215">
        <w:rPr>
          <w:sz w:val="32"/>
          <w:szCs w:val="32"/>
        </w:rPr>
        <w:t xml:space="preserve"> (uništio Carstvo Inka u Peruu)</w:t>
      </w:r>
    </w:p>
    <w:p w:rsidR="00BF3445" w:rsidRPr="00DA4215" w:rsidRDefault="00CD2D16" w:rsidP="00051BBE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DA4215">
        <w:rPr>
          <w:sz w:val="32"/>
          <w:szCs w:val="32"/>
        </w:rPr>
        <w:t xml:space="preserve">starosjedioci - </w:t>
      </w:r>
      <w:r w:rsidRPr="00DA4215">
        <w:rPr>
          <w:color w:val="FF0000"/>
          <w:sz w:val="32"/>
          <w:szCs w:val="32"/>
        </w:rPr>
        <w:t>Azteci</w:t>
      </w:r>
      <w:r w:rsidRPr="00DA4215">
        <w:rPr>
          <w:sz w:val="32"/>
          <w:szCs w:val="32"/>
        </w:rPr>
        <w:t xml:space="preserve"> (Aztečko carstvo) - današnji Meksiko</w:t>
      </w:r>
    </w:p>
    <w:p w:rsidR="00CD2D16" w:rsidRPr="00DA4215" w:rsidRDefault="00CD2D16" w:rsidP="00896C97">
      <w:pPr>
        <w:pStyle w:val="ListParagraph"/>
        <w:spacing w:line="240" w:lineRule="auto"/>
        <w:ind w:left="502"/>
        <w:rPr>
          <w:sz w:val="32"/>
          <w:szCs w:val="32"/>
        </w:rPr>
      </w:pPr>
      <w:r w:rsidRPr="00DA4215">
        <w:rPr>
          <w:sz w:val="32"/>
          <w:szCs w:val="32"/>
        </w:rPr>
        <w:t xml:space="preserve">                        - </w:t>
      </w:r>
      <w:r w:rsidRPr="00DA4215">
        <w:rPr>
          <w:color w:val="FF0000"/>
          <w:sz w:val="32"/>
          <w:szCs w:val="32"/>
        </w:rPr>
        <w:t>Maje</w:t>
      </w:r>
      <w:r w:rsidRPr="00DA4215">
        <w:rPr>
          <w:sz w:val="32"/>
          <w:szCs w:val="32"/>
        </w:rPr>
        <w:t xml:space="preserve"> (Majansko kraljevstvo) - Srednja Amerika (poluotok Yucatan)</w:t>
      </w:r>
    </w:p>
    <w:p w:rsidR="00CD2D16" w:rsidRPr="00DA4215" w:rsidRDefault="00A43CB1" w:rsidP="00896C97">
      <w:pPr>
        <w:pStyle w:val="ListParagraph"/>
        <w:spacing w:line="240" w:lineRule="auto"/>
        <w:ind w:left="502"/>
        <w:rPr>
          <w:sz w:val="32"/>
          <w:szCs w:val="32"/>
        </w:rPr>
      </w:pPr>
      <w:r w:rsidRPr="00DA4215">
        <w:rPr>
          <w:sz w:val="32"/>
          <w:szCs w:val="32"/>
        </w:rPr>
        <w:t xml:space="preserve">                        - </w:t>
      </w:r>
      <w:r w:rsidRPr="00DA4215">
        <w:rPr>
          <w:color w:val="FF0000"/>
          <w:sz w:val="32"/>
          <w:szCs w:val="32"/>
        </w:rPr>
        <w:t>Inke</w:t>
      </w:r>
      <w:r w:rsidR="00336CE7" w:rsidRPr="00DA4215">
        <w:rPr>
          <w:sz w:val="32"/>
          <w:szCs w:val="32"/>
        </w:rPr>
        <w:t>(Carstvo Inka) - Peru, Bolivija i Paragvaj</w:t>
      </w:r>
    </w:p>
    <w:p w:rsidR="00336CE7" w:rsidRPr="00DA4215" w:rsidRDefault="00336CE7" w:rsidP="00896C97">
      <w:pPr>
        <w:pStyle w:val="ListParagraph"/>
        <w:spacing w:line="240" w:lineRule="auto"/>
        <w:ind w:left="502"/>
        <w:rPr>
          <w:sz w:val="32"/>
          <w:szCs w:val="32"/>
        </w:rPr>
      </w:pPr>
      <w:r w:rsidRPr="00DA4215">
        <w:rPr>
          <w:sz w:val="32"/>
          <w:szCs w:val="32"/>
        </w:rPr>
        <w:t xml:space="preserve">                        - napredne kulture bez tehnološkog razvoja; bogati (zlato)</w:t>
      </w:r>
    </w:p>
    <w:p w:rsidR="00336CE7" w:rsidRPr="00DA4215" w:rsidRDefault="00336CE7" w:rsidP="00336CE7">
      <w:pPr>
        <w:spacing w:line="240" w:lineRule="auto"/>
        <w:rPr>
          <w:color w:val="FF0000"/>
          <w:sz w:val="32"/>
          <w:szCs w:val="32"/>
        </w:rPr>
      </w:pPr>
      <w:r w:rsidRPr="00DA4215">
        <w:rPr>
          <w:color w:val="FF0000"/>
          <w:sz w:val="32"/>
          <w:szCs w:val="32"/>
        </w:rPr>
        <w:t>PRVO PUTOVANJE OKO ZEMLJE</w:t>
      </w:r>
    </w:p>
    <w:p w:rsidR="00336CE7" w:rsidRPr="00DA4215" w:rsidRDefault="001918F7" w:rsidP="009B76B7">
      <w:pPr>
        <w:pStyle w:val="ListParagraph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DA4215">
        <w:rPr>
          <w:color w:val="FF0000"/>
          <w:sz w:val="32"/>
          <w:szCs w:val="32"/>
        </w:rPr>
        <w:t>Ferdinand Magellan</w:t>
      </w:r>
      <w:r w:rsidRPr="00DA4215">
        <w:rPr>
          <w:sz w:val="32"/>
          <w:szCs w:val="32"/>
        </w:rPr>
        <w:t xml:space="preserve"> - portugalski istraživač</w:t>
      </w:r>
    </w:p>
    <w:p w:rsidR="001918F7" w:rsidRPr="00DA4215" w:rsidRDefault="001918F7" w:rsidP="00896C97">
      <w:pPr>
        <w:pStyle w:val="ListParagraph"/>
        <w:spacing w:line="240" w:lineRule="auto"/>
        <w:ind w:left="502"/>
        <w:rPr>
          <w:sz w:val="32"/>
          <w:szCs w:val="32"/>
        </w:rPr>
      </w:pPr>
      <w:r w:rsidRPr="00DA4215">
        <w:rPr>
          <w:sz w:val="32"/>
          <w:szCs w:val="32"/>
        </w:rPr>
        <w:t xml:space="preserve">                                     - 1519. - 1522. - </w:t>
      </w:r>
      <w:r w:rsidRPr="00DA4215">
        <w:rPr>
          <w:color w:val="FF0000"/>
          <w:sz w:val="32"/>
          <w:szCs w:val="32"/>
        </w:rPr>
        <w:t>prvo putovanje oko Zemlje</w:t>
      </w:r>
      <w:r w:rsidRPr="00DA4215">
        <w:rPr>
          <w:sz w:val="32"/>
          <w:szCs w:val="32"/>
        </w:rPr>
        <w:t xml:space="preserve"> - dokazao da je </w:t>
      </w:r>
    </w:p>
    <w:p w:rsidR="001918F7" w:rsidRPr="00DA4215" w:rsidRDefault="001918F7" w:rsidP="00896C97">
      <w:pPr>
        <w:pStyle w:val="ListParagraph"/>
        <w:spacing w:line="240" w:lineRule="auto"/>
        <w:ind w:left="502"/>
        <w:rPr>
          <w:color w:val="FF0000"/>
          <w:sz w:val="32"/>
          <w:szCs w:val="32"/>
        </w:rPr>
      </w:pPr>
      <w:r w:rsidRPr="00DA4215">
        <w:rPr>
          <w:color w:val="FF0000"/>
          <w:sz w:val="32"/>
          <w:szCs w:val="32"/>
        </w:rPr>
        <w:t>Zemlja okrugla</w:t>
      </w:r>
    </w:p>
    <w:p w:rsidR="001918F7" w:rsidRPr="00DA4215" w:rsidRDefault="001918F7" w:rsidP="00896C97">
      <w:pPr>
        <w:pStyle w:val="ListParagraph"/>
        <w:spacing w:line="240" w:lineRule="auto"/>
        <w:ind w:left="502"/>
        <w:rPr>
          <w:sz w:val="32"/>
          <w:szCs w:val="32"/>
        </w:rPr>
      </w:pPr>
      <w:r w:rsidRPr="00DA4215">
        <w:rPr>
          <w:sz w:val="32"/>
          <w:szCs w:val="32"/>
        </w:rPr>
        <w:t xml:space="preserve">                                     - </w:t>
      </w:r>
      <w:r w:rsidRPr="00DA4215">
        <w:rPr>
          <w:color w:val="FF0000"/>
          <w:sz w:val="32"/>
          <w:szCs w:val="32"/>
        </w:rPr>
        <w:t>Magellanov prolaz</w:t>
      </w:r>
      <w:r w:rsidRPr="00DA4215">
        <w:rPr>
          <w:sz w:val="32"/>
          <w:szCs w:val="32"/>
        </w:rPr>
        <w:t xml:space="preserve"> (Južna Amerika)</w:t>
      </w:r>
    </w:p>
    <w:p w:rsidR="001918F7" w:rsidRPr="00DA4215" w:rsidRDefault="001918F7" w:rsidP="00896C97">
      <w:pPr>
        <w:pStyle w:val="ListParagraph"/>
        <w:spacing w:line="240" w:lineRule="auto"/>
        <w:ind w:left="502"/>
        <w:rPr>
          <w:sz w:val="32"/>
          <w:szCs w:val="32"/>
        </w:rPr>
      </w:pPr>
      <w:r w:rsidRPr="00DA4215">
        <w:rPr>
          <w:sz w:val="32"/>
          <w:szCs w:val="32"/>
        </w:rPr>
        <w:t xml:space="preserve">                                     - otkrio novi ocean - prozvao ga </w:t>
      </w:r>
      <w:r w:rsidRPr="00DA4215">
        <w:rPr>
          <w:color w:val="FF0000"/>
          <w:sz w:val="32"/>
          <w:szCs w:val="32"/>
        </w:rPr>
        <w:t>Tihi ocean</w:t>
      </w:r>
      <w:r w:rsidRPr="00DA4215">
        <w:rPr>
          <w:sz w:val="32"/>
          <w:szCs w:val="32"/>
        </w:rPr>
        <w:t xml:space="preserve"> (jako mirno more)</w:t>
      </w:r>
    </w:p>
    <w:p w:rsidR="001918F7" w:rsidRPr="00DA4215" w:rsidRDefault="001918F7" w:rsidP="00896C97">
      <w:pPr>
        <w:pStyle w:val="ListParagraph"/>
        <w:spacing w:line="240" w:lineRule="auto"/>
        <w:ind w:left="502"/>
        <w:rPr>
          <w:sz w:val="32"/>
          <w:szCs w:val="32"/>
        </w:rPr>
      </w:pPr>
      <w:r w:rsidRPr="00DA4215">
        <w:rPr>
          <w:sz w:val="32"/>
          <w:szCs w:val="32"/>
        </w:rPr>
        <w:t xml:space="preserve">                                     - poginuo na putovanju (Filipini)</w:t>
      </w:r>
    </w:p>
    <w:p w:rsidR="001918F7" w:rsidRPr="00DA4215" w:rsidRDefault="001918F7" w:rsidP="001918F7">
      <w:pPr>
        <w:spacing w:line="240" w:lineRule="auto"/>
        <w:rPr>
          <w:color w:val="FF0000"/>
          <w:sz w:val="32"/>
          <w:szCs w:val="32"/>
        </w:rPr>
      </w:pPr>
      <w:r w:rsidRPr="00DA4215">
        <w:rPr>
          <w:color w:val="FF0000"/>
          <w:sz w:val="32"/>
          <w:szCs w:val="32"/>
        </w:rPr>
        <w:t>OTKRIĆE SJEVERNE AMERIKE</w:t>
      </w:r>
    </w:p>
    <w:p w:rsidR="001918F7" w:rsidRPr="00DA4215" w:rsidRDefault="004829DB" w:rsidP="001918F7">
      <w:pPr>
        <w:pStyle w:val="ListParagraph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DA4215">
        <w:rPr>
          <w:sz w:val="32"/>
          <w:szCs w:val="32"/>
        </w:rPr>
        <w:t xml:space="preserve">1000. g. </w:t>
      </w:r>
      <w:r w:rsidRPr="00DA4215">
        <w:rPr>
          <w:color w:val="FF0000"/>
          <w:sz w:val="32"/>
          <w:szCs w:val="32"/>
        </w:rPr>
        <w:t>Vikinzi</w:t>
      </w:r>
      <w:r w:rsidRPr="00DA4215">
        <w:rPr>
          <w:sz w:val="32"/>
          <w:szCs w:val="32"/>
        </w:rPr>
        <w:t xml:space="preserve"> prvi u Americi - nisu se održali</w:t>
      </w:r>
    </w:p>
    <w:p w:rsidR="004829DB" w:rsidRPr="00DA4215" w:rsidRDefault="001C5F65" w:rsidP="001918F7">
      <w:pPr>
        <w:pStyle w:val="ListParagraph"/>
        <w:numPr>
          <w:ilvl w:val="0"/>
          <w:numId w:val="3"/>
        </w:numPr>
        <w:spacing w:line="240" w:lineRule="auto"/>
        <w:rPr>
          <w:color w:val="FF0000"/>
          <w:sz w:val="32"/>
          <w:szCs w:val="32"/>
        </w:rPr>
      </w:pPr>
      <w:r w:rsidRPr="00DA4215">
        <w:rPr>
          <w:color w:val="FF0000"/>
          <w:sz w:val="32"/>
          <w:szCs w:val="32"/>
        </w:rPr>
        <w:t xml:space="preserve">kolonizacija </w:t>
      </w:r>
      <w:r w:rsidRPr="00DA4215">
        <w:rPr>
          <w:sz w:val="32"/>
          <w:szCs w:val="32"/>
        </w:rPr>
        <w:t xml:space="preserve">Sjeverne Amerike - </w:t>
      </w:r>
      <w:r w:rsidRPr="00DA4215">
        <w:rPr>
          <w:color w:val="FF0000"/>
          <w:sz w:val="32"/>
          <w:szCs w:val="32"/>
        </w:rPr>
        <w:t xml:space="preserve">Englezi, Francuzi i Španjolci </w:t>
      </w:r>
    </w:p>
    <w:p w:rsidR="001C5F65" w:rsidRPr="00DA4215" w:rsidRDefault="001C5F65" w:rsidP="000A4FB7">
      <w:pPr>
        <w:pStyle w:val="ListParagraph"/>
        <w:spacing w:line="240" w:lineRule="auto"/>
        <w:ind w:left="502"/>
        <w:rPr>
          <w:sz w:val="32"/>
          <w:szCs w:val="32"/>
        </w:rPr>
      </w:pPr>
      <w:r w:rsidRPr="00DA4215">
        <w:rPr>
          <w:sz w:val="32"/>
          <w:szCs w:val="32"/>
        </w:rPr>
        <w:lastRenderedPageBreak/>
        <w:t xml:space="preserve">                                                      - propadanje indijanskih plemena (bolesti i okrutnost</w:t>
      </w:r>
    </w:p>
    <w:p w:rsidR="001C5F65" w:rsidRPr="00DA4215" w:rsidRDefault="001C5F65" w:rsidP="000A4FB7">
      <w:pPr>
        <w:pStyle w:val="ListParagraph"/>
        <w:spacing w:line="240" w:lineRule="auto"/>
        <w:ind w:left="502"/>
        <w:rPr>
          <w:sz w:val="32"/>
          <w:szCs w:val="32"/>
        </w:rPr>
      </w:pPr>
      <w:r w:rsidRPr="00DA4215">
        <w:rPr>
          <w:sz w:val="32"/>
          <w:szCs w:val="32"/>
        </w:rPr>
        <w:t xml:space="preserve">                                                        europskih osvajača)</w:t>
      </w:r>
    </w:p>
    <w:p w:rsidR="00A00A82" w:rsidRPr="00DA4215" w:rsidRDefault="00A00A82" w:rsidP="00A00A82">
      <w:pPr>
        <w:spacing w:line="240" w:lineRule="auto"/>
        <w:rPr>
          <w:color w:val="FF0000"/>
          <w:sz w:val="32"/>
          <w:szCs w:val="32"/>
        </w:rPr>
      </w:pPr>
      <w:r w:rsidRPr="00DA4215">
        <w:rPr>
          <w:color w:val="FF0000"/>
          <w:sz w:val="32"/>
          <w:szCs w:val="32"/>
        </w:rPr>
        <w:t>POSLJEDICE VELIKIH OTKRIĆA</w:t>
      </w:r>
    </w:p>
    <w:p w:rsidR="00A00A82" w:rsidRPr="00DA4215" w:rsidRDefault="006239E7" w:rsidP="006239E7">
      <w:pPr>
        <w:pStyle w:val="ListParagraph"/>
        <w:numPr>
          <w:ilvl w:val="0"/>
          <w:numId w:val="4"/>
        </w:numPr>
        <w:spacing w:line="240" w:lineRule="auto"/>
        <w:rPr>
          <w:sz w:val="32"/>
          <w:szCs w:val="32"/>
        </w:rPr>
      </w:pPr>
      <w:r w:rsidRPr="00DA4215">
        <w:rPr>
          <w:color w:val="FF0000"/>
          <w:sz w:val="32"/>
          <w:szCs w:val="32"/>
        </w:rPr>
        <w:t xml:space="preserve">1492. </w:t>
      </w:r>
      <w:r w:rsidRPr="00DA4215">
        <w:rPr>
          <w:sz w:val="32"/>
          <w:szCs w:val="32"/>
        </w:rPr>
        <w:t xml:space="preserve">- otkriće Amerike - </w:t>
      </w:r>
      <w:r w:rsidRPr="00DA4215">
        <w:rPr>
          <w:color w:val="FF0000"/>
          <w:sz w:val="32"/>
          <w:szCs w:val="32"/>
        </w:rPr>
        <w:t>početak NOVOG VIJEKA</w:t>
      </w:r>
      <w:r w:rsidRPr="00DA4215">
        <w:rPr>
          <w:sz w:val="32"/>
          <w:szCs w:val="32"/>
        </w:rPr>
        <w:t xml:space="preserve"> (novo povijesno doba)</w:t>
      </w:r>
    </w:p>
    <w:p w:rsidR="00FC15CC" w:rsidRPr="00DA4215" w:rsidRDefault="00FC15CC" w:rsidP="006239E7">
      <w:pPr>
        <w:pStyle w:val="ListParagraph"/>
        <w:numPr>
          <w:ilvl w:val="0"/>
          <w:numId w:val="4"/>
        </w:numPr>
        <w:spacing w:line="240" w:lineRule="auto"/>
        <w:rPr>
          <w:color w:val="FF0000"/>
          <w:sz w:val="32"/>
          <w:szCs w:val="32"/>
        </w:rPr>
      </w:pPr>
      <w:r w:rsidRPr="00DA4215">
        <w:rPr>
          <w:color w:val="FF0000"/>
          <w:sz w:val="32"/>
          <w:szCs w:val="32"/>
        </w:rPr>
        <w:t>premještanje trgovine sa Sredozemlja na Atlantski ocean</w:t>
      </w:r>
    </w:p>
    <w:p w:rsidR="0077217C" w:rsidRPr="00DA4215" w:rsidRDefault="0077217C" w:rsidP="006239E7">
      <w:pPr>
        <w:pStyle w:val="ListParagraph"/>
        <w:numPr>
          <w:ilvl w:val="0"/>
          <w:numId w:val="4"/>
        </w:numPr>
        <w:spacing w:line="240" w:lineRule="auto"/>
        <w:rPr>
          <w:sz w:val="32"/>
          <w:szCs w:val="32"/>
        </w:rPr>
      </w:pPr>
      <w:r w:rsidRPr="00DA4215">
        <w:rPr>
          <w:sz w:val="32"/>
          <w:szCs w:val="32"/>
        </w:rPr>
        <w:t>uništenje mnogih civilizacija - izumiranje i ist</w:t>
      </w:r>
      <w:r w:rsidR="009E7968" w:rsidRPr="00DA4215">
        <w:rPr>
          <w:sz w:val="32"/>
          <w:szCs w:val="32"/>
        </w:rPr>
        <w:t>r</w:t>
      </w:r>
      <w:r w:rsidRPr="00DA4215">
        <w:rPr>
          <w:sz w:val="32"/>
          <w:szCs w:val="32"/>
        </w:rPr>
        <w:t>ebljenje</w:t>
      </w:r>
    </w:p>
    <w:p w:rsidR="0077217C" w:rsidRPr="00DA4215" w:rsidRDefault="0013350A" w:rsidP="006239E7">
      <w:pPr>
        <w:pStyle w:val="ListParagraph"/>
        <w:numPr>
          <w:ilvl w:val="0"/>
          <w:numId w:val="4"/>
        </w:numPr>
        <w:spacing w:line="240" w:lineRule="auto"/>
        <w:rPr>
          <w:sz w:val="32"/>
          <w:szCs w:val="32"/>
        </w:rPr>
      </w:pPr>
      <w:r w:rsidRPr="00DA4215">
        <w:rPr>
          <w:sz w:val="32"/>
          <w:szCs w:val="32"/>
        </w:rPr>
        <w:t xml:space="preserve">dovoženje </w:t>
      </w:r>
      <w:r w:rsidRPr="00DA4215">
        <w:rPr>
          <w:color w:val="FF0000"/>
          <w:sz w:val="32"/>
          <w:szCs w:val="32"/>
        </w:rPr>
        <w:t>crnačkog stanovništva</w:t>
      </w:r>
      <w:r w:rsidRPr="00DA4215">
        <w:rPr>
          <w:sz w:val="32"/>
          <w:szCs w:val="32"/>
        </w:rPr>
        <w:t xml:space="preserve"> iz Afrike - radna snaga (robovi)</w:t>
      </w:r>
    </w:p>
    <w:p w:rsidR="00FA69FB" w:rsidRPr="00DA4215" w:rsidRDefault="00FA69FB" w:rsidP="006239E7">
      <w:pPr>
        <w:pStyle w:val="ListParagraph"/>
        <w:numPr>
          <w:ilvl w:val="0"/>
          <w:numId w:val="4"/>
        </w:numPr>
        <w:spacing w:line="240" w:lineRule="auto"/>
        <w:rPr>
          <w:sz w:val="32"/>
          <w:szCs w:val="32"/>
        </w:rPr>
      </w:pPr>
      <w:r w:rsidRPr="00DA4215">
        <w:rPr>
          <w:color w:val="FF0000"/>
          <w:sz w:val="32"/>
          <w:szCs w:val="32"/>
        </w:rPr>
        <w:t>razmjena proizvoda i životinja</w:t>
      </w:r>
      <w:r w:rsidRPr="00DA4215">
        <w:rPr>
          <w:sz w:val="32"/>
          <w:szCs w:val="32"/>
        </w:rPr>
        <w:t xml:space="preserve"> između Amerike i Europe (grah, krumpir, rajčica, riža, konji, koze)</w:t>
      </w:r>
    </w:p>
    <w:sectPr w:rsidR="00FA69FB" w:rsidRPr="00DA4215" w:rsidSect="00113B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5EF7"/>
    <w:multiLevelType w:val="hybridMultilevel"/>
    <w:tmpl w:val="D9785DB8"/>
    <w:lvl w:ilvl="0" w:tplc="041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4A9509EE"/>
    <w:multiLevelType w:val="hybridMultilevel"/>
    <w:tmpl w:val="3884A6F2"/>
    <w:lvl w:ilvl="0" w:tplc="041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87A7D27"/>
    <w:multiLevelType w:val="hybridMultilevel"/>
    <w:tmpl w:val="330CA22C"/>
    <w:lvl w:ilvl="0" w:tplc="041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7DD6552C"/>
    <w:multiLevelType w:val="hybridMultilevel"/>
    <w:tmpl w:val="6D7A6FD4"/>
    <w:lvl w:ilvl="0" w:tplc="041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13B59"/>
    <w:rsid w:val="00025A9A"/>
    <w:rsid w:val="00051BBE"/>
    <w:rsid w:val="000A4FB7"/>
    <w:rsid w:val="00113B59"/>
    <w:rsid w:val="0013350A"/>
    <w:rsid w:val="001918F7"/>
    <w:rsid w:val="001C5F65"/>
    <w:rsid w:val="00336CE7"/>
    <w:rsid w:val="003B2E7F"/>
    <w:rsid w:val="004829DB"/>
    <w:rsid w:val="005A4A95"/>
    <w:rsid w:val="006239E7"/>
    <w:rsid w:val="0077217C"/>
    <w:rsid w:val="007D2EB5"/>
    <w:rsid w:val="00807EF9"/>
    <w:rsid w:val="00896C97"/>
    <w:rsid w:val="00946D19"/>
    <w:rsid w:val="009B76B7"/>
    <w:rsid w:val="009E7968"/>
    <w:rsid w:val="00A00A82"/>
    <w:rsid w:val="00A43CB1"/>
    <w:rsid w:val="00A57B4F"/>
    <w:rsid w:val="00AE1D94"/>
    <w:rsid w:val="00AF631E"/>
    <w:rsid w:val="00B461AC"/>
    <w:rsid w:val="00BC4D5F"/>
    <w:rsid w:val="00BF3445"/>
    <w:rsid w:val="00C15AC8"/>
    <w:rsid w:val="00C52666"/>
    <w:rsid w:val="00CD2D16"/>
    <w:rsid w:val="00D96469"/>
    <w:rsid w:val="00DA4215"/>
    <w:rsid w:val="00F6320B"/>
    <w:rsid w:val="00FA69FB"/>
    <w:rsid w:val="00FC1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B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</dc:creator>
  <cp:lastModifiedBy>Mešo mekentoš</cp:lastModifiedBy>
  <cp:revision>2</cp:revision>
  <cp:lastPrinted>2016-03-17T11:51:00Z</cp:lastPrinted>
  <dcterms:created xsi:type="dcterms:W3CDTF">2020-04-20T06:52:00Z</dcterms:created>
  <dcterms:modified xsi:type="dcterms:W3CDTF">2020-04-20T06:52:00Z</dcterms:modified>
</cp:coreProperties>
</file>