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DE" w:rsidRDefault="00D335DE" w:rsidP="00D33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Dragi učenici!</w:t>
      </w:r>
    </w:p>
    <w:p w:rsidR="00D335DE" w:rsidRDefault="00D335DE" w:rsidP="00D33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 vas da prvo pažljivo pročitate nekoliko informacija.</w:t>
      </w:r>
    </w:p>
    <w:p w:rsidR="00D335DE" w:rsidRDefault="00D335DE" w:rsidP="00D335DE">
      <w:pPr>
        <w:rPr>
          <w:rFonts w:ascii="Arial" w:hAnsi="Arial" w:cs="Arial"/>
          <w:sz w:val="24"/>
          <w:szCs w:val="24"/>
        </w:rPr>
      </w:pPr>
      <w:r w:rsidRPr="00D335DE">
        <w:rPr>
          <w:rFonts w:ascii="Arial" w:hAnsi="Arial" w:cs="Arial"/>
          <w:sz w:val="24"/>
          <w:szCs w:val="24"/>
        </w:rPr>
        <w:t>Prvo</w:t>
      </w:r>
      <w:r>
        <w:rPr>
          <w:rFonts w:ascii="Arial" w:hAnsi="Arial" w:cs="Arial"/>
          <w:sz w:val="24"/>
          <w:szCs w:val="24"/>
        </w:rPr>
        <w:t xml:space="preserve"> ćete provjeriti kako ste riješili zadatke s futurom prvim u bilježnici i one u radnoj bilježnici koje ste imali za domaću zadaću jer vam šaljem točne odgovore, a zatim ćete interpretirati još jednu pjesmu na dijalektu. </w:t>
      </w:r>
    </w:p>
    <w:p w:rsidR="00D335DE" w:rsidRDefault="00D335DE" w:rsidP="00D33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Danas mi ništa ne trebate slati na pregled. A pregledane sastavke dobit ćete u srijedu.</w:t>
      </w:r>
    </w:p>
    <w:p w:rsidR="00D335DE" w:rsidRDefault="00D335DE" w:rsidP="00D33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Evo još i </w:t>
      </w:r>
      <w:r>
        <w:rPr>
          <w:rFonts w:ascii="Arial" w:hAnsi="Arial" w:cs="Arial"/>
          <w:b/>
          <w:sz w:val="24"/>
          <w:szCs w:val="24"/>
        </w:rPr>
        <w:t>obavijesti o lektiri</w:t>
      </w:r>
      <w:r>
        <w:rPr>
          <w:rFonts w:ascii="Arial" w:hAnsi="Arial" w:cs="Arial"/>
          <w:sz w:val="24"/>
          <w:szCs w:val="24"/>
        </w:rPr>
        <w:t xml:space="preserve">. Zadala sam vam četiri povjestice Augusta Šenoe koje trebate pročitati do </w:t>
      </w:r>
      <w:r>
        <w:rPr>
          <w:rFonts w:ascii="Arial" w:hAnsi="Arial" w:cs="Arial"/>
          <w:b/>
          <w:sz w:val="24"/>
          <w:szCs w:val="24"/>
        </w:rPr>
        <w:t>ponedjeljka, 27. travnja.</w:t>
      </w:r>
      <w:r>
        <w:rPr>
          <w:rFonts w:ascii="Arial" w:hAnsi="Arial" w:cs="Arial"/>
          <w:sz w:val="24"/>
          <w:szCs w:val="24"/>
        </w:rPr>
        <w:t xml:space="preserve"> Toga ćemo dana na satu interpretirati te četiri povjestice tako što ćete odgovoriti na pitanja koja ću vam zadati i onda ćete odgovore poslati meni. Znači, kod kuće ništa ne pišete, trebate samo pročitati lektiru. Naći ćete ju na </w:t>
      </w:r>
      <w:r>
        <w:rPr>
          <w:rFonts w:ascii="Arial" w:hAnsi="Arial" w:cs="Arial"/>
          <w:b/>
          <w:sz w:val="24"/>
          <w:szCs w:val="24"/>
        </w:rPr>
        <w:t>portalu e-lektire</w:t>
      </w:r>
      <w:r w:rsidR="00B369CE">
        <w:rPr>
          <w:rFonts w:ascii="Arial" w:hAnsi="Arial" w:cs="Arial"/>
          <w:b/>
          <w:sz w:val="24"/>
          <w:szCs w:val="24"/>
        </w:rPr>
        <w:t xml:space="preserve"> - CARNET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To sam vam objasnila prije nekoliko dana u </w:t>
      </w:r>
      <w:proofErr w:type="spellStart"/>
      <w:r>
        <w:rPr>
          <w:rFonts w:ascii="Arial" w:hAnsi="Arial" w:cs="Arial"/>
          <w:i/>
          <w:sz w:val="24"/>
          <w:szCs w:val="24"/>
        </w:rPr>
        <w:t>Teamsu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335DE" w:rsidRDefault="00D335DE" w:rsidP="00D335DE">
      <w:pPr>
        <w:rPr>
          <w:rFonts w:ascii="Arial" w:hAnsi="Arial" w:cs="Arial"/>
          <w:sz w:val="24"/>
          <w:szCs w:val="24"/>
        </w:rPr>
      </w:pPr>
    </w:p>
    <w:p w:rsidR="00D335DE" w:rsidRDefault="00D335DE" w:rsidP="00D335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TOČNI ODGOVORI ZADATAKA U BILJEŽNICI</w:t>
      </w:r>
    </w:p>
    <w:p w:rsidR="00D335DE" w:rsidRDefault="00D335DE" w:rsidP="00D335DE">
      <w:pPr>
        <w:rPr>
          <w:rFonts w:ascii="Arial" w:hAnsi="Arial" w:cs="Arial"/>
          <w:b/>
          <w:sz w:val="24"/>
          <w:szCs w:val="24"/>
        </w:rPr>
      </w:pPr>
    </w:p>
    <w:p w:rsidR="00D335DE" w:rsidRDefault="00D335DE" w:rsidP="00D335D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Pažljivo provjeri jesi li točno riješio/riješila zadatke. Ispravi netočno.</w:t>
      </w:r>
    </w:p>
    <w:p w:rsidR="00D335DE" w:rsidRDefault="00D335DE" w:rsidP="00D335DE">
      <w:pPr>
        <w:rPr>
          <w:rFonts w:ascii="Arial" w:hAnsi="Arial" w:cs="Arial"/>
          <w:b/>
          <w:color w:val="FF0000"/>
          <w:sz w:val="24"/>
          <w:szCs w:val="24"/>
        </w:rPr>
      </w:pPr>
    </w:p>
    <w:p w:rsidR="00D335DE" w:rsidRDefault="00D335DE" w:rsidP="00D335DE">
      <w:pPr>
        <w:spacing w:after="0" w:line="36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1.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Provirit će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žuti jaglac iz trave. </w:t>
      </w:r>
    </w:p>
    <w:p w:rsidR="00D335DE" w:rsidRDefault="00D335DE" w:rsidP="00D335DE">
      <w:pPr>
        <w:spacing w:after="0" w:line="360" w:lineRule="auto"/>
        <w:ind w:left="720" w:hanging="436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Zatreperit ć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e radosno lišće mladih breza. </w:t>
      </w:r>
    </w:p>
    <w:p w:rsidR="00D335DE" w:rsidRDefault="00D335DE" w:rsidP="00D335DE">
      <w:pPr>
        <w:spacing w:after="0" w:line="360" w:lineRule="auto"/>
        <w:ind w:left="720" w:hanging="436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Glasnije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će zažuboriti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potok. </w:t>
      </w:r>
    </w:p>
    <w:p w:rsidR="00D335DE" w:rsidRDefault="00D335DE" w:rsidP="00D335DE">
      <w:pPr>
        <w:spacing w:after="0" w:line="360" w:lineRule="auto"/>
        <w:ind w:left="720" w:hanging="436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Iz daleka gaja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odjeknut će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cik ptice. </w:t>
      </w:r>
    </w:p>
    <w:p w:rsidR="00D335DE" w:rsidRDefault="00D335DE" w:rsidP="00D335DE">
      <w:pPr>
        <w:spacing w:after="0" w:line="360" w:lineRule="auto"/>
        <w:ind w:left="720" w:hanging="436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Zemlja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će se buditi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iz zimskoga sna. </w:t>
      </w:r>
    </w:p>
    <w:p w:rsidR="00D335DE" w:rsidRDefault="00D335DE" w:rsidP="00D335DE">
      <w:pPr>
        <w:spacing w:after="0" w:line="360" w:lineRule="auto"/>
        <w:ind w:left="720" w:hanging="436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To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će biti </w:t>
      </w:r>
      <w:r>
        <w:rPr>
          <w:rFonts w:ascii="Arial" w:eastAsia="Times New Roman" w:hAnsi="Arial" w:cs="Arial"/>
          <w:sz w:val="24"/>
          <w:szCs w:val="24"/>
          <w:lang w:eastAsia="hr-HR"/>
        </w:rPr>
        <w:t>proljeće.</w:t>
      </w:r>
    </w:p>
    <w:p w:rsidR="00D335DE" w:rsidRDefault="00D335DE" w:rsidP="00D335DE">
      <w:pPr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Poći ćeš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u zagorski voćnjak pa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će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ti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se učiniti </w:t>
      </w:r>
      <w:r>
        <w:rPr>
          <w:rFonts w:ascii="Arial" w:eastAsia="Times New Roman" w:hAnsi="Arial" w:cs="Arial"/>
          <w:sz w:val="24"/>
          <w:szCs w:val="24"/>
          <w:lang w:eastAsia="hr-HR"/>
        </w:rPr>
        <w:t>da si ušao u svijet bajke.</w:t>
      </w:r>
    </w:p>
    <w:p w:rsidR="00D335DE" w:rsidRDefault="00D335DE" w:rsidP="00D335DE">
      <w:pPr>
        <w:spacing w:after="0" w:line="36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2. upitne: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a)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Hoće li se mačak popeti na orah?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b)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Hoćeš li uživati u zagorskim voćnjacima?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c)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Hoćete li trčati u prirodi?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niječne: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a)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Mačak se neće popeti na orah.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b)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Nećete uživati u zagorskim voćnjacima.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c)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Nećete trčati u prirodi.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3.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a) </w:t>
      </w:r>
      <w:r>
        <w:rPr>
          <w:rFonts w:ascii="Arial" w:eastAsia="Times New Roman" w:hAnsi="Arial" w:cs="Arial"/>
          <w:strike/>
          <w:color w:val="FF0000"/>
          <w:sz w:val="24"/>
          <w:szCs w:val="24"/>
          <w:lang w:eastAsia="hr-HR"/>
        </w:rPr>
        <w:t>Da li ćeš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Hoćeš li </w:t>
      </w:r>
      <w:r>
        <w:rPr>
          <w:rFonts w:ascii="Arial" w:eastAsia="Times New Roman" w:hAnsi="Arial" w:cs="Arial"/>
          <w:sz w:val="24"/>
          <w:szCs w:val="24"/>
          <w:lang w:eastAsia="hr-HR"/>
        </w:rPr>
        <w:t>me još što pitati?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b) Dijete će ti </w:t>
      </w:r>
      <w:r>
        <w:rPr>
          <w:rFonts w:ascii="Arial" w:eastAsia="Times New Roman" w:hAnsi="Arial" w:cs="Arial"/>
          <w:strike/>
          <w:color w:val="FF0000"/>
          <w:sz w:val="24"/>
          <w:szCs w:val="24"/>
          <w:lang w:eastAsia="hr-HR"/>
        </w:rPr>
        <w:t>mahnut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mahnuti </w:t>
      </w:r>
      <w:r>
        <w:rPr>
          <w:rFonts w:ascii="Arial" w:eastAsia="Times New Roman" w:hAnsi="Arial" w:cs="Arial"/>
          <w:sz w:val="24"/>
          <w:szCs w:val="24"/>
          <w:lang w:eastAsia="hr-HR"/>
        </w:rPr>
        <w:t>ispruženom rukom.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c) </w:t>
      </w:r>
      <w:r>
        <w:rPr>
          <w:rFonts w:ascii="Arial" w:eastAsia="Times New Roman" w:hAnsi="Arial" w:cs="Arial"/>
          <w:strike/>
          <w:color w:val="FF0000"/>
          <w:sz w:val="24"/>
          <w:szCs w:val="24"/>
          <w:lang w:eastAsia="hr-HR"/>
        </w:rPr>
        <w:t>Ne ćeš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Nećeš </w:t>
      </w:r>
      <w:r>
        <w:rPr>
          <w:rFonts w:ascii="Arial" w:eastAsia="Times New Roman" w:hAnsi="Arial" w:cs="Arial"/>
          <w:sz w:val="24"/>
          <w:szCs w:val="24"/>
          <w:lang w:eastAsia="hr-HR"/>
        </w:rPr>
        <w:t>htjeti otići.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d) </w:t>
      </w:r>
      <w:r>
        <w:rPr>
          <w:rFonts w:ascii="Arial" w:eastAsia="Times New Roman" w:hAnsi="Arial" w:cs="Arial"/>
          <w:strike/>
          <w:color w:val="FF0000"/>
          <w:sz w:val="24"/>
          <w:szCs w:val="24"/>
          <w:lang w:eastAsia="hr-HR"/>
        </w:rPr>
        <w:t>Poć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Poći </w:t>
      </w:r>
      <w:r>
        <w:rPr>
          <w:rFonts w:ascii="Arial" w:eastAsia="Times New Roman" w:hAnsi="Arial" w:cs="Arial"/>
          <w:sz w:val="24"/>
          <w:szCs w:val="24"/>
          <w:lang w:eastAsia="hr-HR"/>
        </w:rPr>
        <w:t>ćeš sa mnom u voćnjak.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e) </w:t>
      </w:r>
      <w:r>
        <w:rPr>
          <w:rFonts w:ascii="Arial" w:eastAsia="Times New Roman" w:hAnsi="Arial" w:cs="Arial"/>
          <w:strike/>
          <w:color w:val="FF0000"/>
          <w:sz w:val="24"/>
          <w:szCs w:val="24"/>
          <w:lang w:eastAsia="hr-HR"/>
        </w:rPr>
        <w:t>Ispričati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Ispričat </w:t>
      </w:r>
      <w:r>
        <w:rPr>
          <w:rFonts w:ascii="Arial" w:eastAsia="Times New Roman" w:hAnsi="Arial" w:cs="Arial"/>
          <w:sz w:val="24"/>
          <w:szCs w:val="24"/>
          <w:lang w:eastAsia="hr-HR"/>
        </w:rPr>
        <w:t>ću vam svoju priču.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335DE" w:rsidRDefault="00D335DE" w:rsidP="00D335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RADNA BILJEŽNICA</w:t>
      </w:r>
    </w:p>
    <w:p w:rsidR="00D335DE" w:rsidRDefault="00D335DE" w:rsidP="00D335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Treba podcrtati glagole: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ćemo ići, razgovarat ćemo, prosuđivat ćemo, uspoređivat 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   ćemo, hvalit ćemo se, prešućivat ćemo, trudit ćemo se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2.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Družit ćemo se </w:t>
      </w:r>
      <w:r>
        <w:rPr>
          <w:rFonts w:ascii="Arial" w:eastAsia="Times New Roman" w:hAnsi="Arial" w:cs="Arial"/>
          <w:sz w:val="24"/>
          <w:szCs w:val="24"/>
          <w:lang w:eastAsia="hr-HR"/>
        </w:rPr>
        <w:t>s prijateljima.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Josip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će se igrati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s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Maksom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Igrat ćeš se </w:t>
      </w:r>
      <w:r>
        <w:rPr>
          <w:rFonts w:ascii="Arial" w:eastAsia="Times New Roman" w:hAnsi="Arial" w:cs="Arial"/>
          <w:sz w:val="24"/>
          <w:szCs w:val="24"/>
          <w:lang w:eastAsia="hr-HR"/>
        </w:rPr>
        <w:t>i ti.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Ići ću </w:t>
      </w:r>
      <w:r>
        <w:rPr>
          <w:rFonts w:ascii="Arial" w:eastAsia="Times New Roman" w:hAnsi="Arial" w:cs="Arial"/>
          <w:sz w:val="24"/>
          <w:szCs w:val="24"/>
          <w:lang w:eastAsia="hr-HR"/>
        </w:rPr>
        <w:t>na zabavu k prijateljici.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I ti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ćeš ići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s nama na zabavu.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3.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Treba zaokružiti sljedeće: 1. tvrdnja: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buduće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2. tvrdnja: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pom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. glag. htjeti i infinitiva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3. tvrdnja: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-ti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4. tvrdnja: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složen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4.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a)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nećemo vidjeti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b)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Upoznat će (On će upoznati)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c) 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>će baciti, će oprati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5. </w:t>
      </w:r>
      <w:r>
        <w:rPr>
          <w:rFonts w:ascii="Arial" w:eastAsia="Times New Roman" w:hAnsi="Arial" w:cs="Arial"/>
          <w:sz w:val="24"/>
          <w:szCs w:val="24"/>
          <w:lang w:eastAsia="hr-HR"/>
        </w:rPr>
        <w:t>Točna je c) rečenica.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a) </w:t>
      </w:r>
      <w:r>
        <w:rPr>
          <w:rFonts w:ascii="Arial" w:eastAsia="Times New Roman" w:hAnsi="Arial" w:cs="Arial"/>
          <w:strike/>
          <w:color w:val="FF0000"/>
          <w:sz w:val="24"/>
          <w:szCs w:val="24"/>
          <w:lang w:eastAsia="hr-HR"/>
        </w:rPr>
        <w:t>Biti će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  <w:t>Bit će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sve dobro, kažem ti.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b) </w:t>
      </w:r>
      <w:r>
        <w:rPr>
          <w:rFonts w:ascii="Arial" w:eastAsia="Times New Roman" w:hAnsi="Arial" w:cs="Arial"/>
          <w:strike/>
          <w:color w:val="FF0000"/>
          <w:sz w:val="24"/>
          <w:szCs w:val="24"/>
          <w:lang w:eastAsia="hr-HR"/>
        </w:rPr>
        <w:t>Htjeo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  <w:t>Htio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sam to jučer vidjeti, a </w:t>
      </w:r>
      <w:proofErr w:type="spellStart"/>
      <w:r>
        <w:rPr>
          <w:rFonts w:ascii="Arial" w:eastAsia="Times New Roman" w:hAnsi="Arial" w:cs="Arial"/>
          <w:strike/>
          <w:color w:val="FF0000"/>
          <w:sz w:val="24"/>
          <w:szCs w:val="24"/>
          <w:lang w:eastAsia="hr-HR"/>
        </w:rPr>
        <w:t>hoču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  <w:t>hoću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i danas.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c) </w:t>
      </w:r>
      <w:proofErr w:type="spellStart"/>
      <w:r>
        <w:rPr>
          <w:rFonts w:ascii="Arial" w:eastAsia="Times New Roman" w:hAnsi="Arial" w:cs="Arial"/>
          <w:strike/>
          <w:color w:val="FF0000"/>
          <w:sz w:val="24"/>
          <w:szCs w:val="24"/>
          <w:lang w:eastAsia="hr-HR"/>
        </w:rPr>
        <w:t>Dal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mi </w:t>
      </w:r>
      <w:proofErr w:type="spellStart"/>
      <w:r>
        <w:rPr>
          <w:rFonts w:ascii="Arial" w:eastAsia="Times New Roman" w:hAnsi="Arial" w:cs="Arial"/>
          <w:strike/>
          <w:color w:val="FF0000"/>
          <w:sz w:val="24"/>
          <w:szCs w:val="24"/>
          <w:lang w:eastAsia="hr-HR"/>
        </w:rPr>
        <w:t>očeš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  <w:t>Hoćeš li mi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trike/>
          <w:color w:val="FF0000"/>
          <w:sz w:val="24"/>
          <w:szCs w:val="24"/>
          <w:lang w:eastAsia="hr-HR"/>
        </w:rPr>
        <w:t>donjet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  <w:t>donijeti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tanjur?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e) </w:t>
      </w:r>
      <w:proofErr w:type="spellStart"/>
      <w:r>
        <w:rPr>
          <w:rFonts w:ascii="Arial" w:eastAsia="Times New Roman" w:hAnsi="Arial" w:cs="Arial"/>
          <w:strike/>
          <w:color w:val="FF0000"/>
          <w:sz w:val="24"/>
          <w:szCs w:val="24"/>
          <w:lang w:eastAsia="hr-HR"/>
        </w:rPr>
        <w:t>Oćemo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  <w:t>Hoćemo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li </w:t>
      </w:r>
      <w:r>
        <w:rPr>
          <w:rFonts w:ascii="Arial" w:eastAsia="Times New Roman" w:hAnsi="Arial" w:cs="Arial"/>
          <w:strike/>
          <w:color w:val="FF0000"/>
          <w:sz w:val="24"/>
          <w:szCs w:val="24"/>
          <w:lang w:eastAsia="hr-HR"/>
        </w:rPr>
        <w:t>ručat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  <w:t>ručati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odreske s krumpirom i zelenom salatom ili   </w:t>
      </w:r>
    </w:p>
    <w:p w:rsidR="00D335DE" w:rsidRDefault="00D335DE" w:rsidP="00D335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punjene paprike?</w:t>
      </w:r>
    </w:p>
    <w:p w:rsidR="00D335DE" w:rsidRDefault="00D335DE" w:rsidP="00D335DE">
      <w:pPr>
        <w:spacing w:line="360" w:lineRule="auto"/>
      </w:pPr>
    </w:p>
    <w:p w:rsidR="00D335DE" w:rsidRDefault="00D335DE" w:rsidP="00D335DE">
      <w:pPr>
        <w:jc w:val="center"/>
      </w:pPr>
    </w:p>
    <w:p w:rsidR="00D335DE" w:rsidRDefault="00D335DE" w:rsidP="00D335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 Otvorite čitanke na str. 72.</w:t>
      </w:r>
    </w:p>
    <w:p w:rsidR="00D335DE" w:rsidRDefault="00D335DE" w:rsidP="00D335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Pročitaj pjesmu </w:t>
      </w:r>
      <w:r>
        <w:rPr>
          <w:rFonts w:ascii="Arial" w:hAnsi="Arial" w:cs="Arial"/>
          <w:b/>
          <w:i/>
          <w:sz w:val="24"/>
          <w:szCs w:val="24"/>
        </w:rPr>
        <w:t xml:space="preserve">Moja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zemja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Drage </w:t>
      </w:r>
      <w:proofErr w:type="spellStart"/>
      <w:r>
        <w:rPr>
          <w:rFonts w:ascii="Arial" w:hAnsi="Arial" w:cs="Arial"/>
          <w:b/>
          <w:sz w:val="24"/>
          <w:szCs w:val="24"/>
        </w:rPr>
        <w:t>Gervaisa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[</w:t>
      </w:r>
      <w:proofErr w:type="spellStart"/>
      <w:r>
        <w:rPr>
          <w:rFonts w:ascii="Arial" w:hAnsi="Arial" w:cs="Arial"/>
          <w:b/>
          <w:sz w:val="24"/>
          <w:szCs w:val="24"/>
        </w:rPr>
        <w:t>žervea</w:t>
      </w:r>
      <w:proofErr w:type="spellEnd"/>
      <w:r>
        <w:rPr>
          <w:rFonts w:ascii="Arial" w:hAnsi="Arial" w:cs="Arial"/>
          <w:b/>
          <w:sz w:val="24"/>
          <w:szCs w:val="24"/>
        </w:rPr>
        <w:t>].</w:t>
      </w:r>
      <w:r>
        <w:rPr>
          <w:rFonts w:ascii="Arial" w:hAnsi="Arial" w:cs="Arial"/>
          <w:sz w:val="24"/>
          <w:szCs w:val="24"/>
        </w:rPr>
        <w:t xml:space="preserve"> Pomoću rječnika čakavskih riječi u čitanci usmeno „prevedi“ pjesmu na standardni jezik.  Dodat ću još dvije riječi koje možda nećete razumjeti: </w:t>
      </w:r>
      <w:r>
        <w:rPr>
          <w:rFonts w:ascii="Arial" w:hAnsi="Arial" w:cs="Arial"/>
          <w:i/>
          <w:sz w:val="24"/>
          <w:szCs w:val="24"/>
        </w:rPr>
        <w:t>dolčići</w:t>
      </w:r>
      <w:r>
        <w:rPr>
          <w:rFonts w:ascii="Arial" w:hAnsi="Arial" w:cs="Arial"/>
          <w:sz w:val="24"/>
          <w:szCs w:val="24"/>
        </w:rPr>
        <w:t xml:space="preserve"> – dolovi, doline; </w:t>
      </w:r>
      <w:proofErr w:type="spellStart"/>
      <w:r>
        <w:rPr>
          <w:rFonts w:ascii="Arial" w:hAnsi="Arial" w:cs="Arial"/>
          <w:i/>
          <w:sz w:val="24"/>
          <w:szCs w:val="24"/>
        </w:rPr>
        <w:t>pejaju</w:t>
      </w:r>
      <w:proofErr w:type="spellEnd"/>
      <w:r>
        <w:rPr>
          <w:rFonts w:ascii="Arial" w:hAnsi="Arial" w:cs="Arial"/>
          <w:sz w:val="24"/>
          <w:szCs w:val="24"/>
        </w:rPr>
        <w:t xml:space="preserve"> – voze.</w:t>
      </w:r>
    </w:p>
    <w:p w:rsidR="00D335DE" w:rsidRDefault="00D335DE" w:rsidP="00D335D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Napišite u bilježnice naslov pjesme i ime pjesnika.</w:t>
      </w:r>
    </w:p>
    <w:p w:rsidR="00D335DE" w:rsidRDefault="00D335DE" w:rsidP="00D335DE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 xml:space="preserve">Moja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zemja</w:t>
      </w:r>
      <w:proofErr w:type="spellEnd"/>
    </w:p>
    <w:p w:rsidR="00D335DE" w:rsidRDefault="00D335DE" w:rsidP="00D335DE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 xml:space="preserve">Drago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Gevais</w:t>
      </w:r>
      <w:proofErr w:type="spellEnd"/>
    </w:p>
    <w:p w:rsidR="00D335DE" w:rsidRDefault="00D335DE" w:rsidP="00D335DE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– dijalektno pjesništvo – čakavsko narječje</w:t>
      </w:r>
    </w:p>
    <w:p w:rsidR="00D335DE" w:rsidRDefault="00D335DE" w:rsidP="00D335DE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D335DE" w:rsidRDefault="00D335DE" w:rsidP="00D335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Odgovorite na sljedeća pitanja u svoje bilježnice.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335DE" w:rsidRDefault="00D335DE" w:rsidP="00D335D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sljedećem satu dobit ćete točne odgovore pa ćete moći provjeriti jeste li točno odgovorili, odnosno jeste li razumjeli pjesmu. Radite samostalno, nemojte varati!</w:t>
      </w:r>
    </w:p>
    <w:p w:rsidR="00D335DE" w:rsidRDefault="00D335DE" w:rsidP="00D335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Pjesma je pisana čakavskim narječjem. Kojim je govorom pisana: ikavskim,    </w:t>
      </w:r>
      <w:r>
        <w:rPr>
          <w:rFonts w:ascii="Arial" w:hAnsi="Arial" w:cs="Arial"/>
          <w:sz w:val="24"/>
          <w:szCs w:val="24"/>
        </w:rPr>
        <w:tab/>
        <w:t xml:space="preserve">ekavskim ili jekavskim? Zaključi to na temelju riječi koje je pjesnik u pjesmi </w:t>
      </w:r>
      <w:r>
        <w:rPr>
          <w:rFonts w:ascii="Arial" w:hAnsi="Arial" w:cs="Arial"/>
          <w:sz w:val="24"/>
          <w:szCs w:val="24"/>
        </w:rPr>
        <w:tab/>
        <w:t xml:space="preserve">upotrijebio umjesto književnih riječi </w:t>
      </w:r>
      <w:r>
        <w:rPr>
          <w:rFonts w:ascii="Arial" w:hAnsi="Arial" w:cs="Arial"/>
          <w:i/>
          <w:sz w:val="24"/>
          <w:szCs w:val="24"/>
        </w:rPr>
        <w:t>bijeli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rječica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dječica</w:t>
      </w:r>
      <w:r>
        <w:rPr>
          <w:rFonts w:ascii="Arial" w:hAnsi="Arial" w:cs="Arial"/>
          <w:sz w:val="24"/>
          <w:szCs w:val="24"/>
        </w:rPr>
        <w:t>.</w:t>
      </w:r>
    </w:p>
    <w:p w:rsidR="00D335DE" w:rsidRDefault="00D335DE" w:rsidP="00D335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Koja se planina spominje u 1. kitici? O kojem kraju Republike Hrvatske pjeva </w:t>
      </w:r>
      <w:r>
        <w:rPr>
          <w:rFonts w:ascii="Arial" w:hAnsi="Arial" w:cs="Arial"/>
          <w:sz w:val="24"/>
          <w:szCs w:val="24"/>
        </w:rPr>
        <w:tab/>
        <w:t>pjesnik?</w:t>
      </w:r>
    </w:p>
    <w:p w:rsidR="00D335DE" w:rsidRDefault="00D335DE" w:rsidP="00D335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Što je tema pjesme?</w:t>
      </w:r>
    </w:p>
    <w:p w:rsidR="00D335DE" w:rsidRDefault="00D335DE" w:rsidP="00D335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Prepiši iz svake kitice po dva motiva.</w:t>
      </w:r>
    </w:p>
    <w:p w:rsidR="00D335DE" w:rsidRDefault="00D335DE" w:rsidP="00D335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Prepiši iz pjesme sve umanjenice?</w:t>
      </w:r>
    </w:p>
    <w:p w:rsidR="00D335DE" w:rsidRDefault="00D335DE" w:rsidP="00D335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Što se postiže uporabom umanjenica – grubost, hladnoća ili prisnost, nježnost </w:t>
      </w:r>
      <w:r>
        <w:rPr>
          <w:rFonts w:ascii="Arial" w:hAnsi="Arial" w:cs="Arial"/>
          <w:sz w:val="24"/>
          <w:szCs w:val="24"/>
        </w:rPr>
        <w:tab/>
        <w:t>i toplina?</w:t>
      </w:r>
    </w:p>
    <w:p w:rsidR="00D335DE" w:rsidRDefault="00D335DE" w:rsidP="00D335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Prepiši dva epiteta iz pjesme.</w:t>
      </w:r>
    </w:p>
    <w:p w:rsidR="00D335DE" w:rsidRDefault="00D335DE" w:rsidP="00D335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Prepiši usporedbu iz pjesme.</w:t>
      </w:r>
    </w:p>
    <w:p w:rsidR="00D335DE" w:rsidRDefault="00D335DE" w:rsidP="00D335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 koju vrstu lirskih pjesama ubrajamo ovu lirsku pjesmu?</w:t>
      </w:r>
    </w:p>
    <w:p w:rsidR="00517127" w:rsidRDefault="00B369CE"/>
    <w:sectPr w:rsidR="0051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EC"/>
    <w:rsid w:val="00A510F9"/>
    <w:rsid w:val="00AA5AEC"/>
    <w:rsid w:val="00B0433B"/>
    <w:rsid w:val="00B369CE"/>
    <w:rsid w:val="00D3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7BB99-6079-42BF-A95C-11A39150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D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3</cp:revision>
  <dcterms:created xsi:type="dcterms:W3CDTF">2020-04-19T15:43:00Z</dcterms:created>
  <dcterms:modified xsi:type="dcterms:W3CDTF">2020-04-19T18:41:00Z</dcterms:modified>
</cp:coreProperties>
</file>