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  <w:bookmarkStart w:id="0" w:name="_GoBack"/>
      <w:bookmarkEnd w:id="0"/>
      <w:r>
        <w:rPr>
          <w:rFonts w:ascii="Calibri" w:hAnsi="Calibri" w:cs="Calibri"/>
          <w:b/>
          <w:u w:val="single"/>
        </w:rPr>
        <w:t>Dragi učenici,</w:t>
      </w: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Neka vas ne buni promijenjen raspored lekcija, najprije ćemo obraditi krv, budući da ste odgledali tv priloge o krvi ovaj tjedan, a nakon toga vraćamo se gdje smo stali.</w:t>
      </w: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 Proučite gradivo i riješite listić, te ga pripremite za slanje u wordu, ali ga još nemojte slati.</w:t>
      </w:r>
    </w:p>
    <w:p w:rsidR="00620277" w:rsidRDefault="00620277" w:rsidP="0099125F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Rok za</w:t>
      </w:r>
      <w:r w:rsidR="00B22BFB">
        <w:rPr>
          <w:rFonts w:ascii="Calibri" w:hAnsi="Calibri" w:cs="Calibri"/>
          <w:b/>
          <w:u w:val="single"/>
        </w:rPr>
        <w:t xml:space="preserve"> rješavanje i</w:t>
      </w:r>
      <w:r>
        <w:rPr>
          <w:rFonts w:ascii="Calibri" w:hAnsi="Calibri" w:cs="Calibri"/>
          <w:b/>
          <w:u w:val="single"/>
        </w:rPr>
        <w:t xml:space="preserve"> slanje prvog i drugog listića bit će</w:t>
      </w:r>
      <w:r w:rsidR="00B22BFB">
        <w:rPr>
          <w:rFonts w:ascii="Calibri" w:hAnsi="Calibri" w:cs="Calibri"/>
          <w:b/>
          <w:u w:val="single"/>
        </w:rPr>
        <w:t xml:space="preserve"> do polovice idućeg tjedna, tj. 25.3.</w:t>
      </w: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Ukoliko se pojave neke poteškoće, slobodno se javite </w:t>
      </w:r>
      <w:r w:rsidRPr="001D6190">
        <w:rPr>
          <w:rFonts w:ascii="Calibri" w:hAnsi="Calibri" w:cs="Calibri"/>
          <w:b/>
          <w:u w:val="single"/>
        </w:rPr>
        <w:sym w:font="Wingdings" w:char="F04A"/>
      </w: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Učenici s posebnim programom</w:t>
      </w:r>
      <w:r w:rsidR="00B247CF">
        <w:rPr>
          <w:rFonts w:ascii="Calibri" w:hAnsi="Calibri" w:cs="Calibri"/>
          <w:b/>
          <w:u w:val="single"/>
        </w:rPr>
        <w:t xml:space="preserve"> imaju poseban listić na kraju ove stranice </w:t>
      </w:r>
      <w:r w:rsidR="00B247CF" w:rsidRPr="00B247CF">
        <w:rPr>
          <w:rFonts w:ascii="Calibri" w:hAnsi="Calibri" w:cs="Calibri"/>
          <w:b/>
          <w:u w:val="single"/>
        </w:rPr>
        <w:sym w:font="Wingdings" w:char="F04A"/>
      </w: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</w:p>
    <w:p w:rsidR="001D6190" w:rsidRDefault="001D6190" w:rsidP="0099125F">
      <w:pPr>
        <w:spacing w:line="360" w:lineRule="auto"/>
        <w:rPr>
          <w:rFonts w:ascii="Calibri" w:hAnsi="Calibri" w:cs="Calibri"/>
          <w:b/>
          <w:u w:val="single"/>
        </w:rPr>
      </w:pPr>
    </w:p>
    <w:p w:rsidR="00593D46" w:rsidRPr="001D6190" w:rsidRDefault="00757B20" w:rsidP="0099125F">
      <w:pPr>
        <w:spacing w:line="360" w:lineRule="auto"/>
        <w:rPr>
          <w:rFonts w:ascii="Calibri" w:hAnsi="Calibri" w:cs="Calibri"/>
          <w:b/>
          <w:sz w:val="36"/>
          <w:szCs w:val="36"/>
          <w:u w:val="single"/>
        </w:rPr>
      </w:pPr>
      <w:r w:rsidRPr="001D6190">
        <w:rPr>
          <w:rFonts w:ascii="Calibri" w:hAnsi="Calibri" w:cs="Calibri"/>
          <w:b/>
          <w:sz w:val="36"/>
          <w:szCs w:val="36"/>
          <w:u w:val="single"/>
        </w:rPr>
        <w:t>Krv</w:t>
      </w:r>
    </w:p>
    <w:p w:rsidR="00795B7F" w:rsidRPr="00FF62B3" w:rsidRDefault="00795B7F" w:rsidP="0099125F">
      <w:pPr>
        <w:spacing w:line="360" w:lineRule="auto"/>
        <w:rPr>
          <w:rFonts w:ascii="Calibri" w:hAnsi="Calibri" w:cs="Calibri"/>
          <w:b/>
        </w:rPr>
      </w:pPr>
    </w:p>
    <w:p w:rsidR="00757B20" w:rsidRPr="006F782D" w:rsidRDefault="008C5993" w:rsidP="006F782D">
      <w:pPr>
        <w:pStyle w:val="Odlomakpopisa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F782D">
        <w:rPr>
          <w:rFonts w:ascii="Calibri" w:hAnsi="Calibri" w:cs="Calibri"/>
          <w:color w:val="FF0000"/>
        </w:rPr>
        <w:t>Pročitaj</w:t>
      </w:r>
      <w:r w:rsidR="00757B20" w:rsidRPr="006F782D">
        <w:rPr>
          <w:rFonts w:ascii="Calibri" w:hAnsi="Calibri" w:cs="Calibri"/>
          <w:color w:val="FF0000"/>
        </w:rPr>
        <w:t xml:space="preserve"> pitanja na Nastavnom listiću</w:t>
      </w:r>
      <w:r w:rsidR="00200628">
        <w:rPr>
          <w:rFonts w:ascii="Calibri" w:hAnsi="Calibri" w:cs="Calibri"/>
          <w:color w:val="FF0000"/>
        </w:rPr>
        <w:t xml:space="preserve"> 1. i 2.</w:t>
      </w:r>
      <w:r w:rsidR="00757B20" w:rsidRPr="006F782D">
        <w:rPr>
          <w:rFonts w:ascii="Calibri" w:hAnsi="Calibri" w:cs="Calibri"/>
          <w:color w:val="FF0000"/>
        </w:rPr>
        <w:t xml:space="preserve"> </w:t>
      </w:r>
      <w:r w:rsidR="00757B20" w:rsidRPr="006F782D">
        <w:rPr>
          <w:rFonts w:ascii="Calibri" w:hAnsi="Calibri" w:cs="Calibri"/>
        </w:rPr>
        <w:t>(koji se nalazi na kraju ovoga dokumenta) kako bi znao/znala na koja pitanja ćeš trebati odgovoriti nakon čitanja teksta u udžbeniku.</w:t>
      </w:r>
    </w:p>
    <w:p w:rsidR="006F782D" w:rsidRPr="006F782D" w:rsidRDefault="006F782D" w:rsidP="006F782D">
      <w:pPr>
        <w:spacing w:line="360" w:lineRule="auto"/>
        <w:ind w:left="360"/>
        <w:rPr>
          <w:rFonts w:ascii="Calibri" w:hAnsi="Calibri" w:cs="Calibri"/>
        </w:rPr>
      </w:pPr>
    </w:p>
    <w:p w:rsidR="00757B20" w:rsidRPr="00FF62B3" w:rsidRDefault="006F782D" w:rsidP="0099125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color w:val="FF0000"/>
        </w:rPr>
        <w:t xml:space="preserve">      2. </w:t>
      </w:r>
      <w:r w:rsidR="00757B20" w:rsidRPr="00FF62B3">
        <w:rPr>
          <w:rFonts w:ascii="Calibri" w:hAnsi="Calibri" w:cs="Calibri"/>
          <w:color w:val="FF0000"/>
        </w:rPr>
        <w:t xml:space="preserve">Pročitaj tekst nastavne jedinice </w:t>
      </w:r>
      <w:r w:rsidR="00757B20" w:rsidRPr="00FF62B3">
        <w:rPr>
          <w:rFonts w:ascii="Calibri" w:hAnsi="Calibri" w:cs="Calibri"/>
          <w:i/>
          <w:color w:val="FF0000"/>
        </w:rPr>
        <w:t xml:space="preserve">Krv </w:t>
      </w:r>
      <w:r>
        <w:rPr>
          <w:rFonts w:ascii="Calibri" w:hAnsi="Calibri" w:cs="Calibri"/>
          <w:color w:val="FF0000"/>
        </w:rPr>
        <w:t>u udžbeniku na str. 128 – 131</w:t>
      </w:r>
      <w:r w:rsidR="00757B20" w:rsidRPr="00FF62B3">
        <w:rPr>
          <w:rFonts w:ascii="Calibri" w:hAnsi="Calibri" w:cs="Calibri"/>
          <w:color w:val="FF0000"/>
        </w:rPr>
        <w:t>.</w:t>
      </w:r>
    </w:p>
    <w:p w:rsidR="00757B20" w:rsidRPr="00FF62B3" w:rsidRDefault="00757B20" w:rsidP="0099125F">
      <w:pPr>
        <w:spacing w:line="360" w:lineRule="auto"/>
        <w:rPr>
          <w:rFonts w:ascii="Calibri" w:hAnsi="Calibri" w:cs="Calibri"/>
        </w:rPr>
      </w:pPr>
      <w:r w:rsidRPr="00FF62B3">
        <w:rPr>
          <w:rFonts w:ascii="Calibri" w:hAnsi="Calibri" w:cs="Calibri"/>
        </w:rPr>
        <w:t>Nakon što si pročitao/pročitala tekst riješi zadatke na Nastavnom listiću.</w:t>
      </w:r>
    </w:p>
    <w:p w:rsidR="00757B20" w:rsidRPr="00FF62B3" w:rsidRDefault="00757B20" w:rsidP="00757B20">
      <w:pPr>
        <w:spacing w:line="360" w:lineRule="auto"/>
        <w:rPr>
          <w:rFonts w:ascii="Calibri" w:hAnsi="Calibri" w:cs="Calibri"/>
        </w:rPr>
      </w:pPr>
      <w:r w:rsidRPr="00FF62B3">
        <w:rPr>
          <w:rFonts w:ascii="Calibri" w:hAnsi="Calibri" w:cs="Calibri"/>
        </w:rPr>
        <w:t>Riješeni Nastavni listić služit će ti kao bilješka o nastavnim sadržajima.</w:t>
      </w:r>
    </w:p>
    <w:p w:rsidR="00757B20" w:rsidRPr="00FF62B3" w:rsidRDefault="00757B20" w:rsidP="00757B20">
      <w:pPr>
        <w:spacing w:line="360" w:lineRule="auto"/>
        <w:rPr>
          <w:rFonts w:ascii="Calibri" w:hAnsi="Calibri" w:cs="Calibri"/>
        </w:rPr>
      </w:pPr>
    </w:p>
    <w:p w:rsidR="00757B20" w:rsidRPr="00FF62B3" w:rsidRDefault="00757B20" w:rsidP="0099125F">
      <w:pPr>
        <w:spacing w:line="360" w:lineRule="auto"/>
        <w:rPr>
          <w:rFonts w:ascii="Calibri" w:hAnsi="Calibri" w:cs="Calibri"/>
        </w:rPr>
      </w:pPr>
    </w:p>
    <w:p w:rsidR="0034666B" w:rsidRPr="00FF62B3" w:rsidRDefault="00593D46" w:rsidP="0099125F">
      <w:pPr>
        <w:spacing w:line="360" w:lineRule="auto"/>
        <w:rPr>
          <w:rFonts w:ascii="Calibri" w:hAnsi="Calibri" w:cs="Calibri"/>
          <w:color w:val="FF0000"/>
        </w:rPr>
      </w:pPr>
      <w:r w:rsidRPr="00FF62B3">
        <w:rPr>
          <w:rFonts w:ascii="Calibri" w:hAnsi="Calibri" w:cs="Calibri"/>
          <w:color w:val="FF0000"/>
        </w:rPr>
        <w:t xml:space="preserve">2. </w:t>
      </w:r>
      <w:r w:rsidR="0034666B" w:rsidRPr="00FF62B3">
        <w:rPr>
          <w:rFonts w:ascii="Calibri" w:hAnsi="Calibri" w:cs="Calibri"/>
          <w:color w:val="FF0000"/>
        </w:rPr>
        <w:t xml:space="preserve">Na poveznici </w:t>
      </w:r>
      <w:hyperlink r:id="rId5" w:history="1">
        <w:r w:rsidR="0034666B" w:rsidRPr="00FF62B3">
          <w:rPr>
            <w:rStyle w:val="Hiperveza"/>
            <w:rFonts w:ascii="Calibri" w:hAnsi="Calibri" w:cs="Calibri"/>
          </w:rPr>
          <w:t>https://www.youtube.com/watch?v=uxzDrvIoh4Q</w:t>
        </w:r>
      </w:hyperlink>
      <w:r w:rsidR="0034666B" w:rsidRPr="00FF62B3">
        <w:rPr>
          <w:rFonts w:ascii="Calibri" w:hAnsi="Calibri" w:cs="Calibri"/>
        </w:rPr>
        <w:t xml:space="preserve"> </w:t>
      </w:r>
      <w:r w:rsidR="0034666B" w:rsidRPr="00FF62B3">
        <w:rPr>
          <w:rFonts w:ascii="Calibri" w:hAnsi="Calibri" w:cs="Calibri"/>
          <w:color w:val="FF0000"/>
        </w:rPr>
        <w:t>pogledajte</w:t>
      </w:r>
      <w:r w:rsidR="0034666B" w:rsidRPr="00FF62B3">
        <w:rPr>
          <w:rFonts w:ascii="Calibri" w:hAnsi="Calibri" w:cs="Calibri"/>
        </w:rPr>
        <w:t xml:space="preserve"> kako izgledaju krvne stanice gledane mikroskopom (Video je na engleskom jeziku. Dovoljno je promotriti mikroskopski prikaz, ali možete i odgledati video do 2:15 min). Vidjet ćete eritrocite, sitne trombocite i ljubičasto obojane leukocite. </w:t>
      </w:r>
    </w:p>
    <w:p w:rsidR="00547452" w:rsidRDefault="00547452" w:rsidP="0099125F">
      <w:pPr>
        <w:spacing w:line="360" w:lineRule="auto"/>
        <w:rPr>
          <w:rFonts w:ascii="Calibri" w:hAnsi="Calibri" w:cs="Calibri"/>
          <w:b/>
        </w:rPr>
      </w:pPr>
    </w:p>
    <w:p w:rsidR="006F782D" w:rsidRDefault="006F782D" w:rsidP="0099125F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color w:val="FF0000"/>
        </w:rPr>
        <w:t>3</w:t>
      </w:r>
      <w:r w:rsidRPr="00FF62B3">
        <w:rPr>
          <w:rFonts w:ascii="Calibri" w:hAnsi="Calibri" w:cs="Calibri"/>
          <w:color w:val="FF0000"/>
        </w:rPr>
        <w:t>. Na poveznici</w:t>
      </w:r>
      <w:r>
        <w:rPr>
          <w:rFonts w:ascii="Calibri" w:hAnsi="Calibri" w:cs="Calibri"/>
          <w:color w:val="FF0000"/>
        </w:rPr>
        <w:t xml:space="preserve"> </w:t>
      </w:r>
      <w:hyperlink r:id="rId6" w:history="1">
        <w:r w:rsidRPr="006F782D">
          <w:rPr>
            <w:color w:val="0000FF"/>
            <w:u w:val="single"/>
          </w:rPr>
          <w:t>https://www.youtube.com/watch?v=mKzrjByUOtc</w:t>
        </w:r>
      </w:hyperlink>
      <w:r w:rsidRPr="00FF62B3">
        <w:rPr>
          <w:rFonts w:ascii="Calibri" w:hAnsi="Calibri" w:cs="Calibri"/>
          <w:color w:val="FF0000"/>
        </w:rPr>
        <w:t xml:space="preserve"> pogledajte</w:t>
      </w:r>
      <w:r w:rsidRPr="00FF62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video lekciju Krv</w:t>
      </w:r>
    </w:p>
    <w:p w:rsidR="006F782D" w:rsidRPr="00FF62B3" w:rsidRDefault="006F782D" w:rsidP="0099125F">
      <w:pPr>
        <w:spacing w:line="360" w:lineRule="auto"/>
        <w:rPr>
          <w:rFonts w:ascii="Calibri" w:hAnsi="Calibri" w:cs="Calibri"/>
          <w:b/>
        </w:rPr>
      </w:pPr>
    </w:p>
    <w:p w:rsidR="00593D46" w:rsidRPr="006F782D" w:rsidRDefault="00593D46" w:rsidP="006F782D">
      <w:pPr>
        <w:spacing w:after="200" w:line="276" w:lineRule="auto"/>
        <w:rPr>
          <w:rFonts w:ascii="Calibri" w:hAnsi="Calibri" w:cs="Calibri"/>
        </w:rPr>
      </w:pPr>
      <w:r w:rsidRPr="00FF62B3">
        <w:rPr>
          <w:rFonts w:ascii="Calibri" w:hAnsi="Calibri" w:cs="Calibri"/>
          <w:color w:val="FF0000"/>
        </w:rPr>
        <w:t>4.</w:t>
      </w:r>
      <w:r w:rsidRPr="00FF62B3">
        <w:rPr>
          <w:rFonts w:ascii="Calibri" w:hAnsi="Calibri" w:cs="Calibri"/>
          <w:b/>
          <w:color w:val="FF0000"/>
        </w:rPr>
        <w:t xml:space="preserve"> </w:t>
      </w:r>
      <w:r w:rsidR="001D6190">
        <w:rPr>
          <w:rFonts w:ascii="Calibri" w:hAnsi="Calibri" w:cs="Calibri"/>
          <w:color w:val="FF0000"/>
        </w:rPr>
        <w:t xml:space="preserve">Riješi Nastavni listić </w:t>
      </w:r>
      <w:r w:rsidR="00200628">
        <w:rPr>
          <w:rFonts w:ascii="Calibri" w:hAnsi="Calibri" w:cs="Calibri"/>
          <w:color w:val="FF0000"/>
        </w:rPr>
        <w:t>1. i 2.</w:t>
      </w:r>
    </w:p>
    <w:p w:rsidR="00AB6987" w:rsidRPr="00FF62B3" w:rsidRDefault="00AB6987" w:rsidP="0099125F">
      <w:pPr>
        <w:spacing w:line="360" w:lineRule="auto"/>
        <w:rPr>
          <w:rFonts w:ascii="Calibri" w:hAnsi="Calibri" w:cs="Calibri"/>
          <w:b/>
        </w:rPr>
      </w:pPr>
    </w:p>
    <w:p w:rsidR="005E6B75" w:rsidRPr="00FF62B3" w:rsidRDefault="00AB6987" w:rsidP="0099125F">
      <w:pPr>
        <w:spacing w:line="360" w:lineRule="auto"/>
        <w:rPr>
          <w:rFonts w:ascii="Calibri" w:hAnsi="Calibri" w:cs="Calibri"/>
          <w:color w:val="FF0000"/>
        </w:rPr>
      </w:pPr>
      <w:r w:rsidRPr="00FF62B3">
        <w:rPr>
          <w:rFonts w:ascii="Calibri" w:hAnsi="Calibri" w:cs="Calibri"/>
          <w:color w:val="FF0000"/>
        </w:rPr>
        <w:lastRenderedPageBreak/>
        <w:t xml:space="preserve">5. </w:t>
      </w:r>
      <w:r w:rsidR="008E3247" w:rsidRPr="00FF62B3">
        <w:rPr>
          <w:rFonts w:ascii="Calibri" w:hAnsi="Calibri" w:cs="Calibri"/>
          <w:color w:val="FF0000"/>
        </w:rPr>
        <w:t>Riješi izlaznu karticu.</w:t>
      </w:r>
    </w:p>
    <w:p w:rsidR="00200628" w:rsidRDefault="008E3247" w:rsidP="00B247CF">
      <w:pPr>
        <w:spacing w:line="360" w:lineRule="auto"/>
        <w:rPr>
          <w:rFonts w:ascii="Calibri" w:hAnsi="Calibri" w:cs="Calibri"/>
        </w:rPr>
      </w:pPr>
      <w:r w:rsidRPr="00FF62B3">
        <w:rPr>
          <w:rFonts w:ascii="Calibri" w:hAnsi="Calibri" w:cs="Calibri"/>
        </w:rPr>
        <w:t>Ispuni izlaznu karticu koja se nalazi na kraju ovoga dokumenta</w:t>
      </w:r>
      <w:r w:rsidR="00200628">
        <w:rPr>
          <w:rFonts w:ascii="Calibri" w:hAnsi="Calibri" w:cs="Calibri"/>
        </w:rPr>
        <w:t xml:space="preserve"> </w:t>
      </w:r>
    </w:p>
    <w:p w:rsidR="00200628" w:rsidRDefault="00200628" w:rsidP="00B247CF">
      <w:pPr>
        <w:spacing w:line="360" w:lineRule="auto"/>
        <w:rPr>
          <w:rFonts w:ascii="Calibri" w:hAnsi="Calibri" w:cs="Calibri"/>
        </w:rPr>
      </w:pPr>
    </w:p>
    <w:p w:rsidR="00200628" w:rsidRDefault="00200628" w:rsidP="00B247CF">
      <w:pPr>
        <w:spacing w:line="360" w:lineRule="auto"/>
        <w:rPr>
          <w:rFonts w:ascii="Calibri" w:hAnsi="Calibri" w:cs="Calibri"/>
        </w:rPr>
      </w:pPr>
    </w:p>
    <w:p w:rsidR="00200628" w:rsidRDefault="00200628" w:rsidP="00B247CF">
      <w:pPr>
        <w:spacing w:line="360" w:lineRule="auto"/>
        <w:rPr>
          <w:rFonts w:ascii="Calibri" w:hAnsi="Calibri" w:cs="Calibri"/>
        </w:rPr>
      </w:pPr>
    </w:p>
    <w:p w:rsidR="00200628" w:rsidRDefault="00200628" w:rsidP="00B247CF">
      <w:pPr>
        <w:spacing w:line="360" w:lineRule="auto"/>
        <w:rPr>
          <w:rFonts w:ascii="Calibri" w:hAnsi="Calibri" w:cs="Calibri"/>
        </w:rPr>
      </w:pPr>
    </w:p>
    <w:p w:rsidR="00200628" w:rsidRDefault="00200628" w:rsidP="00B247CF">
      <w:pPr>
        <w:spacing w:line="360" w:lineRule="auto"/>
        <w:rPr>
          <w:rFonts w:ascii="Calibri" w:hAnsi="Calibri" w:cs="Calibri"/>
        </w:rPr>
      </w:pPr>
    </w:p>
    <w:p w:rsidR="006119A3" w:rsidRPr="00200628" w:rsidRDefault="005E6B75" w:rsidP="00B247CF">
      <w:pPr>
        <w:spacing w:line="360" w:lineRule="auto"/>
        <w:rPr>
          <w:rFonts w:ascii="Calibri" w:hAnsi="Calibri" w:cs="Calibri"/>
          <w:color w:val="FF0000"/>
        </w:rPr>
      </w:pPr>
      <w:r w:rsidRPr="00200628">
        <w:rPr>
          <w:rFonts w:cs="Calibri"/>
          <w:b/>
          <w:color w:val="FF0000"/>
        </w:rPr>
        <w:t>Nastavni</w:t>
      </w:r>
      <w:r w:rsidR="001D6190" w:rsidRPr="00200628">
        <w:rPr>
          <w:rFonts w:cs="Calibri"/>
          <w:b/>
          <w:color w:val="FF0000"/>
        </w:rPr>
        <w:t xml:space="preserve"> listić </w:t>
      </w:r>
      <w:r w:rsidR="00200628">
        <w:rPr>
          <w:rFonts w:cs="Calibri"/>
          <w:b/>
          <w:color w:val="FF0000"/>
        </w:rPr>
        <w:t>1.</w:t>
      </w:r>
    </w:p>
    <w:p w:rsidR="00C15B0B" w:rsidRPr="00FF62B3" w:rsidRDefault="00C15B0B" w:rsidP="00C15B0B">
      <w:pPr>
        <w:spacing w:line="360" w:lineRule="auto"/>
        <w:rPr>
          <w:rFonts w:ascii="Calibri" w:hAnsi="Calibri" w:cs="Calibri"/>
        </w:rPr>
      </w:pPr>
    </w:p>
    <w:p w:rsidR="00FF62B3" w:rsidRPr="00FF62B3" w:rsidRDefault="00C15B0B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>Što je krv?</w:t>
      </w:r>
    </w:p>
    <w:p w:rsidR="00C15B0B" w:rsidRPr="00FF62B3" w:rsidRDefault="00C15B0B" w:rsidP="00FF62B3">
      <w:pPr>
        <w:pStyle w:val="Odlomakpopisa"/>
        <w:spacing w:line="360" w:lineRule="auto"/>
        <w:ind w:left="284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>__________________________________________________________________</w:t>
      </w:r>
      <w:r w:rsidR="00FF62B3" w:rsidRPr="00FF62B3">
        <w:rPr>
          <w:rFonts w:ascii="Calibri" w:hAnsi="Calibri" w:cs="Calibri"/>
        </w:rPr>
        <w:t>______</w:t>
      </w:r>
    </w:p>
    <w:p w:rsidR="00FF62B3" w:rsidRPr="00FF62B3" w:rsidRDefault="00C15B0B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>Koje tvari grade krvnu plazmu?</w:t>
      </w:r>
      <w:r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FF62B3" w:rsidRPr="00FF62B3" w:rsidRDefault="00C15B0B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 xml:space="preserve">Gdje nastaju krvna tjelešca? </w:t>
      </w:r>
      <w:r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FF62B3" w:rsidRPr="00FF62B3" w:rsidRDefault="00C15B0B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>Koja krvna tjelešca prenose ugljikov dioksid od stanica do pluća?</w:t>
      </w:r>
      <w:r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FF62B3" w:rsidRPr="00FF62B3" w:rsidRDefault="00103D17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</w:rPr>
        <w:t>Za koji se dio eritrocita</w:t>
      </w:r>
      <w:r w:rsidR="0047462C">
        <w:rPr>
          <w:rFonts w:ascii="Calibri" w:hAnsi="Calibri" w:cs="Calibri"/>
        </w:rPr>
        <w:t xml:space="preserve"> </w:t>
      </w:r>
      <w:r w:rsidR="00C15B0B" w:rsidRPr="00FF62B3">
        <w:rPr>
          <w:rFonts w:ascii="Calibri" w:hAnsi="Calibri" w:cs="Calibri"/>
        </w:rPr>
        <w:t>veže kisik?</w:t>
      </w:r>
      <w:r w:rsidR="00C15B0B"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FF62B3" w:rsidRPr="00FF62B3" w:rsidRDefault="006F782D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</w:rPr>
        <w:t>Opiši djelovanje bijelih krvnih stanica - leukocita</w:t>
      </w:r>
      <w:r w:rsidR="00C15B0B" w:rsidRPr="00FF62B3">
        <w:rPr>
          <w:rFonts w:ascii="Calibri" w:hAnsi="Calibri" w:cs="Calibri"/>
        </w:rPr>
        <w:t>?</w:t>
      </w:r>
      <w:r w:rsidR="00C15B0B"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FF62B3" w:rsidRPr="0047462C" w:rsidRDefault="0047462C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</w:rPr>
        <w:t>U čemu je važnost krvnih pločica - tromb</w:t>
      </w:r>
      <w:r w:rsidR="00C15B0B" w:rsidRPr="00FF62B3">
        <w:rPr>
          <w:rFonts w:ascii="Calibri" w:hAnsi="Calibri" w:cs="Calibri"/>
        </w:rPr>
        <w:t>ocita?</w:t>
      </w:r>
      <w:r w:rsidR="00C15B0B"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Default="00200628" w:rsidP="00200628">
      <w:pPr>
        <w:pStyle w:val="Odlomakpopisa"/>
        <w:spacing w:line="360" w:lineRule="auto"/>
        <w:rPr>
          <w:rFonts w:cs="Calibri"/>
          <w:b/>
          <w:color w:val="FF0000"/>
        </w:rPr>
      </w:pPr>
    </w:p>
    <w:p w:rsidR="00200628" w:rsidRPr="00200628" w:rsidRDefault="00200628" w:rsidP="00200628">
      <w:pPr>
        <w:pStyle w:val="Odlomakpopisa"/>
        <w:spacing w:line="360" w:lineRule="auto"/>
        <w:rPr>
          <w:rFonts w:ascii="Calibri" w:hAnsi="Calibri" w:cs="Calibri"/>
          <w:color w:val="FF0000"/>
        </w:rPr>
      </w:pPr>
      <w:r>
        <w:rPr>
          <w:rFonts w:cs="Calibri"/>
          <w:b/>
          <w:color w:val="FF0000"/>
        </w:rPr>
        <w:t xml:space="preserve">  </w:t>
      </w:r>
      <w:r w:rsidRPr="00200628">
        <w:rPr>
          <w:rFonts w:cs="Calibri"/>
          <w:b/>
          <w:color w:val="FF0000"/>
        </w:rPr>
        <w:t xml:space="preserve">Nastavni listić </w:t>
      </w:r>
      <w:r>
        <w:rPr>
          <w:rFonts w:cs="Calibri"/>
          <w:b/>
          <w:color w:val="FF0000"/>
        </w:rPr>
        <w:t>2</w:t>
      </w:r>
      <w:r w:rsidRPr="00200628">
        <w:rPr>
          <w:rFonts w:cs="Calibri"/>
          <w:b/>
          <w:color w:val="FF0000"/>
        </w:rPr>
        <w:t>.</w:t>
      </w:r>
    </w:p>
    <w:p w:rsidR="0047462C" w:rsidRDefault="0047462C" w:rsidP="0047462C">
      <w:pPr>
        <w:spacing w:line="360" w:lineRule="auto"/>
        <w:rPr>
          <w:rFonts w:ascii="Calibri" w:hAnsi="Calibri" w:cs="Calibri"/>
          <w:b/>
        </w:rPr>
      </w:pPr>
    </w:p>
    <w:p w:rsidR="00894DFD" w:rsidRDefault="00894DFD" w:rsidP="00894DFD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Promotri sliku i odgovori na slijedeća pitanja.</w:t>
      </w:r>
    </w:p>
    <w:p w:rsidR="0047462C" w:rsidRDefault="00894DFD" w:rsidP="00894DFD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</w:t>
      </w:r>
      <w:r w:rsidRPr="00894DFD">
        <w:rPr>
          <w:rFonts w:ascii="Calibri" w:hAnsi="Calibri" w:cs="Calibri"/>
          <w:b/>
        </w:rPr>
        <w:t xml:space="preserve"> Pri tome se služi udžbenikom na str. 130. i 131.</w:t>
      </w:r>
    </w:p>
    <w:p w:rsidR="00894DFD" w:rsidRPr="00894DFD" w:rsidRDefault="00894DFD" w:rsidP="00894DFD">
      <w:pPr>
        <w:spacing w:line="360" w:lineRule="auto"/>
        <w:rPr>
          <w:rFonts w:ascii="Calibri" w:hAnsi="Calibri" w:cs="Calibri"/>
          <w:b/>
        </w:rPr>
      </w:pPr>
    </w:p>
    <w:p w:rsidR="0047462C" w:rsidRDefault="00894DFD" w:rsidP="0047462C">
      <w:pPr>
        <w:spacing w:line="360" w:lineRule="auto"/>
        <w:rPr>
          <w:rFonts w:ascii="Calibri" w:hAnsi="Calibri" w:cs="Calibri"/>
          <w:b/>
        </w:rPr>
      </w:pPr>
      <w:r>
        <w:rPr>
          <w:noProof/>
        </w:rPr>
        <w:drawing>
          <wp:inline distT="0" distB="0" distL="0" distR="0" wp14:anchorId="32EF4468" wp14:editId="1C7C3420">
            <wp:extent cx="3242797" cy="2875687"/>
            <wp:effectExtent l="0" t="0" r="0" b="0"/>
            <wp:docPr id="2" name="Slika 2" descr="Tko može primiti koju grup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o može primiti koju grup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46" cy="292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62C" w:rsidRDefault="0047462C" w:rsidP="0047462C">
      <w:pPr>
        <w:spacing w:line="360" w:lineRule="auto"/>
        <w:rPr>
          <w:rFonts w:ascii="Calibri" w:hAnsi="Calibri" w:cs="Calibri"/>
          <w:b/>
        </w:rPr>
      </w:pPr>
    </w:p>
    <w:p w:rsidR="0047462C" w:rsidRPr="0047462C" w:rsidRDefault="0047462C" w:rsidP="0047462C">
      <w:pPr>
        <w:spacing w:line="360" w:lineRule="auto"/>
        <w:rPr>
          <w:rFonts w:ascii="Calibri" w:hAnsi="Calibri" w:cs="Calibri"/>
          <w:b/>
        </w:rPr>
      </w:pPr>
    </w:p>
    <w:p w:rsidR="00FF62B3" w:rsidRPr="00FF62B3" w:rsidRDefault="00894DFD" w:rsidP="00FF62B3">
      <w:pPr>
        <w:pStyle w:val="Odlomakpopisa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="00C15B0B" w:rsidRPr="00FF62B3">
        <w:rPr>
          <w:rFonts w:ascii="Calibri" w:hAnsi="Calibri" w:cs="Calibri"/>
        </w:rPr>
        <w:t>P</w:t>
      </w:r>
      <w:r>
        <w:rPr>
          <w:rFonts w:ascii="Calibri" w:hAnsi="Calibri" w:cs="Calibri"/>
        </w:rPr>
        <w:t>o čemu se određuju krvne grupe</w:t>
      </w:r>
      <w:r w:rsidR="00C15B0B" w:rsidRPr="00FF62B3">
        <w:rPr>
          <w:rFonts w:ascii="Calibri" w:hAnsi="Calibri" w:cs="Calibri"/>
        </w:rPr>
        <w:t>?</w:t>
      </w:r>
      <w:r w:rsidR="00C15B0B"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________________________________________________________________________</w:t>
      </w:r>
    </w:p>
    <w:p w:rsidR="00894DFD" w:rsidRPr="00894DFD" w:rsidRDefault="00C15B0B" w:rsidP="00894DFD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 w:rsidRPr="00894DFD">
        <w:rPr>
          <w:rFonts w:ascii="Calibri" w:hAnsi="Calibri" w:cs="Calibri"/>
        </w:rPr>
        <w:t>Koja krvna grupa može primiti krv krvne grupe B?</w:t>
      </w:r>
      <w:r w:rsidR="00FF62B3" w:rsidRPr="00894DFD">
        <w:rPr>
          <w:rFonts w:ascii="Calibri" w:hAnsi="Calibri" w:cs="Calibri"/>
        </w:rPr>
        <w:t xml:space="preserve"> </w:t>
      </w:r>
      <w:r w:rsidRPr="00894DFD">
        <w:rPr>
          <w:rFonts w:ascii="Calibri" w:hAnsi="Calibri" w:cs="Calibri"/>
        </w:rPr>
        <w:br/>
      </w:r>
      <w:r w:rsidR="00FF62B3" w:rsidRPr="00894DFD">
        <w:rPr>
          <w:rFonts w:ascii="Calibri" w:hAnsi="Calibri" w:cs="Calibri"/>
        </w:rPr>
        <w:t>________________________________________</w:t>
      </w:r>
      <w:r w:rsidR="00894DFD">
        <w:rPr>
          <w:rFonts w:ascii="Calibri" w:hAnsi="Calibri" w:cs="Calibri"/>
        </w:rPr>
        <w:t>_____________________________</w:t>
      </w:r>
    </w:p>
    <w:p w:rsidR="00FF62B3" w:rsidRPr="00FF62B3" w:rsidRDefault="00894DFD" w:rsidP="00894DFD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>Koja krvna grupa može svima dati krv (univerzalni davatelj)?</w:t>
      </w:r>
      <w:r w:rsidR="00C15B0B"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</w:t>
      </w:r>
      <w:r>
        <w:rPr>
          <w:rFonts w:ascii="Calibri" w:hAnsi="Calibri" w:cs="Calibri"/>
        </w:rPr>
        <w:t>_____________________________</w:t>
      </w:r>
    </w:p>
    <w:p w:rsidR="00FF62B3" w:rsidRPr="00894DFD" w:rsidRDefault="00C15B0B" w:rsidP="00894DFD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 w:rsidRPr="00FF62B3">
        <w:rPr>
          <w:rFonts w:ascii="Calibri" w:hAnsi="Calibri" w:cs="Calibri"/>
        </w:rPr>
        <w:t xml:space="preserve"> </w:t>
      </w:r>
      <w:r w:rsidR="00894DFD">
        <w:rPr>
          <w:rFonts w:ascii="Calibri" w:hAnsi="Calibri" w:cs="Calibri"/>
        </w:rPr>
        <w:t>Koja krvna grupa može od svih primiti krv (univerzalni primatelj)?</w:t>
      </w:r>
      <w:r w:rsidRPr="00FF62B3">
        <w:rPr>
          <w:rFonts w:ascii="Calibri" w:hAnsi="Calibri" w:cs="Calibri"/>
        </w:rPr>
        <w:br/>
      </w:r>
      <w:r w:rsidR="00FF62B3" w:rsidRPr="00FF62B3">
        <w:rPr>
          <w:rFonts w:ascii="Calibri" w:hAnsi="Calibri" w:cs="Calibri"/>
        </w:rPr>
        <w:t>_______________________________________________________</w:t>
      </w:r>
      <w:r w:rsidR="00894DFD">
        <w:rPr>
          <w:rFonts w:ascii="Calibri" w:hAnsi="Calibri" w:cs="Calibri"/>
        </w:rPr>
        <w:t>______________</w:t>
      </w:r>
    </w:p>
    <w:p w:rsidR="00894DFD" w:rsidRPr="00894DFD" w:rsidRDefault="00894DFD" w:rsidP="00894DFD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  <w:b/>
        </w:rPr>
      </w:pPr>
      <w:r w:rsidRPr="00894DFD">
        <w:rPr>
          <w:rFonts w:ascii="Calibri" w:hAnsi="Calibri" w:cs="Calibri"/>
        </w:rPr>
        <w:t>U kojim je slučajevima potrebna transfuzija krvi?</w:t>
      </w:r>
      <w:r w:rsidRPr="00894DFD">
        <w:rPr>
          <w:rFonts w:ascii="Calibri" w:hAnsi="Calibri" w:cs="Calibri"/>
        </w:rPr>
        <w:br/>
        <w:t>________________________________________</w:t>
      </w:r>
      <w:r>
        <w:rPr>
          <w:rFonts w:ascii="Calibri" w:hAnsi="Calibri" w:cs="Calibri"/>
        </w:rPr>
        <w:t>____________________________</w:t>
      </w:r>
    </w:p>
    <w:p w:rsidR="001D6190" w:rsidRDefault="00894DFD" w:rsidP="00C15B0B">
      <w:pPr>
        <w:pStyle w:val="Odlomakpopisa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FF62B3">
        <w:rPr>
          <w:rFonts w:ascii="Calibri" w:hAnsi="Calibri" w:cs="Calibri"/>
        </w:rPr>
        <w:t>Možeš li ti biti dobrovoljni darivatelj?</w:t>
      </w:r>
      <w:r w:rsidRPr="00FF62B3">
        <w:rPr>
          <w:rFonts w:ascii="Calibri" w:hAnsi="Calibri" w:cs="Calibri"/>
        </w:rPr>
        <w:br/>
        <w:t>____________________________________________________________________</w:t>
      </w:r>
    </w:p>
    <w:p w:rsidR="001D6190" w:rsidRDefault="001D6190" w:rsidP="001D6190">
      <w:pPr>
        <w:pStyle w:val="Odlomakpopisa"/>
        <w:spacing w:line="360" w:lineRule="auto"/>
        <w:rPr>
          <w:rFonts w:ascii="Calibri" w:hAnsi="Calibri" w:cs="Calibri"/>
        </w:rPr>
      </w:pPr>
    </w:p>
    <w:p w:rsidR="00C15B0B" w:rsidRPr="00200628" w:rsidRDefault="001D6190" w:rsidP="001D6190">
      <w:pPr>
        <w:pStyle w:val="Odlomakpopisa"/>
        <w:spacing w:line="360" w:lineRule="auto"/>
        <w:rPr>
          <w:rFonts w:ascii="Calibri" w:hAnsi="Calibri" w:cs="Calibri"/>
          <w:color w:val="FF0000"/>
        </w:rPr>
      </w:pPr>
      <w:r w:rsidRPr="00200628">
        <w:rPr>
          <w:rFonts w:eastAsia="Times New Roman"/>
          <w:b/>
          <w:bCs/>
          <w:color w:val="FF0000"/>
        </w:rPr>
        <w:lastRenderedPageBreak/>
        <w:t>I</w:t>
      </w:r>
      <w:r w:rsidR="00C15B0B" w:rsidRPr="00200628">
        <w:rPr>
          <w:rFonts w:eastAsia="Times New Roman"/>
          <w:b/>
          <w:bCs/>
          <w:color w:val="FF0000"/>
        </w:rPr>
        <w:t>ZLAZNA KARTICA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b/>
          <w:bCs/>
          <w:sz w:val="24"/>
          <w:szCs w:val="24"/>
        </w:rPr>
      </w:pP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FF62B3">
        <w:rPr>
          <w:rFonts w:eastAsia="Times New Roman"/>
          <w:b/>
          <w:bCs/>
          <w:sz w:val="24"/>
          <w:szCs w:val="24"/>
        </w:rPr>
        <w:t>3 nove činjenice koje sam naučio/naučila: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  <w:r w:rsidRPr="00FF62B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29184" cy="329184"/>
            <wp:effectExtent l="0" t="0" r="0" b="0"/>
            <wp:docPr id="39" name="Grafika 8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2" cy="3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eastAsia="Times New Roman"/>
          <w:sz w:val="24"/>
          <w:szCs w:val="24"/>
        </w:rPr>
        <w:t>____________________________________________</w:t>
      </w:r>
      <w:r w:rsidR="00FF62B3">
        <w:rPr>
          <w:rFonts w:eastAsia="Times New Roman"/>
          <w:sz w:val="24"/>
          <w:szCs w:val="24"/>
        </w:rPr>
        <w:t>_______________________________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  <w:r w:rsidRPr="00FF62B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29184" cy="329184"/>
            <wp:effectExtent l="0" t="0" r="0" b="0"/>
            <wp:docPr id="40" name="Grafika 7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2" cy="3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eastAsia="Times New Roman"/>
          <w:sz w:val="24"/>
          <w:szCs w:val="24"/>
        </w:rPr>
        <w:t>____________________________________________</w:t>
      </w:r>
      <w:r w:rsidR="00FF62B3">
        <w:rPr>
          <w:rFonts w:eastAsia="Times New Roman"/>
          <w:sz w:val="24"/>
          <w:szCs w:val="24"/>
        </w:rPr>
        <w:t>_______________________________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  <w:r w:rsidRPr="00FF62B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43815" cy="343815"/>
            <wp:effectExtent l="0" t="0" r="0" b="0"/>
            <wp:docPr id="48" name="Grafika 9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1" cy="3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eastAsia="Times New Roman"/>
          <w:sz w:val="24"/>
          <w:szCs w:val="24"/>
        </w:rPr>
        <w:t>____________________________________________</w:t>
      </w:r>
      <w:r w:rsidR="00FF62B3">
        <w:rPr>
          <w:rFonts w:eastAsia="Times New Roman"/>
          <w:sz w:val="24"/>
          <w:szCs w:val="24"/>
        </w:rPr>
        <w:t>_______________________________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FF62B3">
        <w:rPr>
          <w:rFonts w:eastAsia="Times New Roman"/>
          <w:b/>
          <w:bCs/>
          <w:sz w:val="24"/>
          <w:szCs w:val="24"/>
        </w:rPr>
        <w:t>2</w:t>
      </w:r>
      <w:r w:rsidRPr="00FF62B3">
        <w:rPr>
          <w:rFonts w:eastAsia="Times New Roman"/>
          <w:sz w:val="24"/>
          <w:szCs w:val="24"/>
        </w:rPr>
        <w:t xml:space="preserve"> </w:t>
      </w:r>
      <w:r w:rsidRPr="00FF62B3">
        <w:rPr>
          <w:rFonts w:eastAsia="Times New Roman"/>
          <w:b/>
          <w:bCs/>
          <w:sz w:val="24"/>
          <w:szCs w:val="24"/>
        </w:rPr>
        <w:t>činjenice koje sam znao/znala i ranije: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  <w:r w:rsidRPr="00FF62B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51129" cy="351129"/>
            <wp:effectExtent l="0" t="0" r="0" b="0"/>
            <wp:docPr id="49" name="Grafika 10" descr="Neutral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tralFaceOutline.sv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31" cy="3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eastAsia="Times New Roman"/>
          <w:sz w:val="24"/>
          <w:szCs w:val="24"/>
        </w:rPr>
        <w:t>___________________________________________________________________________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  <w:r w:rsidRPr="00FF62B3">
        <w:rPr>
          <w:rFonts w:eastAsia="Times New Roman"/>
          <w:noProof/>
          <w:sz w:val="24"/>
          <w:szCs w:val="24"/>
        </w:rPr>
        <w:drawing>
          <wp:inline distT="0" distB="0" distL="0" distR="0">
            <wp:extent cx="358444" cy="358444"/>
            <wp:effectExtent l="0" t="0" r="0" b="0"/>
            <wp:docPr id="50" name="Grafika 11" descr="Neutral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tralFaceOutline.sv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2" cy="36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eastAsia="Times New Roman"/>
          <w:sz w:val="24"/>
          <w:szCs w:val="24"/>
        </w:rPr>
        <w:t>__________________________________________________________________________</w:t>
      </w:r>
      <w:r w:rsidR="00FF62B3">
        <w:rPr>
          <w:rFonts w:eastAsia="Times New Roman"/>
          <w:sz w:val="24"/>
          <w:szCs w:val="24"/>
        </w:rPr>
        <w:t>_</w:t>
      </w: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sz w:val="24"/>
          <w:szCs w:val="24"/>
        </w:rPr>
      </w:pPr>
    </w:p>
    <w:p w:rsidR="00C15B0B" w:rsidRPr="00FF62B3" w:rsidRDefault="00C15B0B" w:rsidP="00C15B0B">
      <w:pPr>
        <w:pStyle w:val="Normal1"/>
        <w:spacing w:after="0" w:line="360" w:lineRule="auto"/>
        <w:rPr>
          <w:rFonts w:eastAsia="Times New Roman"/>
          <w:b/>
          <w:bCs/>
          <w:sz w:val="24"/>
          <w:szCs w:val="24"/>
        </w:rPr>
      </w:pPr>
      <w:r w:rsidRPr="00FF62B3">
        <w:rPr>
          <w:rFonts w:eastAsia="Times New Roman"/>
          <w:b/>
          <w:bCs/>
          <w:sz w:val="24"/>
          <w:szCs w:val="24"/>
        </w:rPr>
        <w:t>1 činjenica za koju trebam dodatno objašnjenje:</w:t>
      </w:r>
    </w:p>
    <w:p w:rsidR="00BD65C7" w:rsidRDefault="00C15B0B" w:rsidP="00C15B0B">
      <w:pPr>
        <w:spacing w:line="360" w:lineRule="auto"/>
        <w:rPr>
          <w:rFonts w:ascii="Calibri" w:eastAsia="Times New Roman" w:hAnsi="Calibri" w:cs="Calibri"/>
          <w:bCs/>
        </w:rPr>
      </w:pPr>
      <w:r w:rsidRPr="00FF62B3">
        <w:rPr>
          <w:rFonts w:ascii="Calibri" w:eastAsia="Times New Roman" w:hAnsi="Calibri" w:cs="Calibri"/>
          <w:b/>
          <w:bCs/>
          <w:noProof/>
        </w:rPr>
        <w:drawing>
          <wp:inline distT="0" distB="0" distL="0" distR="0">
            <wp:extent cx="336499" cy="336499"/>
            <wp:effectExtent l="0" t="0" r="0" b="0"/>
            <wp:docPr id="51" name="Grafika 12" descr="Zabrinut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riedFaceOutline.sv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7" cy="33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62B3">
        <w:rPr>
          <w:rFonts w:ascii="Calibri" w:eastAsia="Times New Roman" w:hAnsi="Calibri" w:cs="Calibri"/>
          <w:bCs/>
        </w:rPr>
        <w:t>___________________________________________________________________________</w:t>
      </w:r>
    </w:p>
    <w:p w:rsidR="0047462C" w:rsidRDefault="0047462C" w:rsidP="00C15B0B">
      <w:pPr>
        <w:spacing w:line="360" w:lineRule="auto"/>
        <w:rPr>
          <w:rFonts w:ascii="Calibri" w:eastAsia="Times New Roman" w:hAnsi="Calibri" w:cs="Calibri"/>
          <w:bCs/>
        </w:rPr>
      </w:pPr>
    </w:p>
    <w:p w:rsidR="0047462C" w:rsidRDefault="0047462C" w:rsidP="00C15B0B">
      <w:pPr>
        <w:spacing w:line="360" w:lineRule="auto"/>
        <w:rPr>
          <w:rFonts w:ascii="Calibri" w:eastAsia="Times New Roman" w:hAnsi="Calibri" w:cs="Calibri"/>
          <w:bCs/>
        </w:rPr>
      </w:pPr>
    </w:p>
    <w:p w:rsidR="0047462C" w:rsidRDefault="0047462C" w:rsidP="00C15B0B">
      <w:pPr>
        <w:spacing w:line="360" w:lineRule="auto"/>
        <w:rPr>
          <w:rFonts w:ascii="Calibri" w:eastAsia="Times New Roman" w:hAnsi="Calibri" w:cs="Calibri"/>
          <w:bCs/>
        </w:rPr>
      </w:pPr>
    </w:p>
    <w:p w:rsidR="0047462C" w:rsidRDefault="0047462C" w:rsidP="0047462C">
      <w:pPr>
        <w:tabs>
          <w:tab w:val="left" w:pos="1053"/>
        </w:tabs>
      </w:pP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47462C" w:rsidRPr="001F6EE1" w:rsidTr="005E4AC1">
        <w:trPr>
          <w:trHeight w:val="12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006F"/>
            <w:vAlign w:val="center"/>
          </w:tcPr>
          <w:p w:rsidR="0047462C" w:rsidRPr="00FF0163" w:rsidRDefault="0047462C" w:rsidP="005E4AC1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i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5756275</wp:posOffset>
                  </wp:positionH>
                  <wp:positionV relativeFrom="paragraph">
                    <wp:posOffset>-213995</wp:posOffset>
                  </wp:positionV>
                  <wp:extent cx="567690" cy="571500"/>
                  <wp:effectExtent l="76200" t="76200" r="60960" b="57150"/>
                  <wp:wrapNone/>
                  <wp:docPr id="1" name="Slika 1" descr="#35932 Clip Art Graphic Of A Sky Blue Guy Character With A Pencil by Jester Arts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#35932 Clip Art Graphic Of A Sky Blue Guy Character With A Pencil by Jester Arts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964242">
                            <a:off x="0" y="0"/>
                            <a:ext cx="56769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4109">
              <w:rPr>
                <w:rFonts w:ascii="Calibri" w:hAnsi="Calibri"/>
                <w:b/>
                <w:i/>
                <w:lang w:val="de-AT"/>
              </w:rPr>
              <w:t xml:space="preserve">      </w:t>
            </w:r>
            <w:r>
              <w:rPr>
                <w:rFonts w:ascii="Calibri" w:hAnsi="Calibri"/>
                <w:b/>
                <w:i/>
                <w:lang w:val="de-AT"/>
              </w:rPr>
              <w:t xml:space="preserve">  RADNi LISTIĆ</w:t>
            </w:r>
            <w:r w:rsidRPr="00E82BD2">
              <w:rPr>
                <w:rFonts w:ascii="Calibri" w:hAnsi="Calibri"/>
                <w:b/>
                <w:i/>
                <w:lang w:val="de-AT"/>
              </w:rPr>
              <w:t xml:space="preserve"> ZA</w:t>
            </w:r>
            <w:r>
              <w:rPr>
                <w:rFonts w:ascii="Calibri" w:hAnsi="Calibri"/>
                <w:b/>
                <w:i/>
                <w:lang w:val="de-AT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UČENIKE S POSEBNIM PROGR</w:t>
            </w:r>
            <w:r w:rsidRPr="00FF0163">
              <w:rPr>
                <w:rFonts w:ascii="Calibri" w:hAnsi="Calibri"/>
                <w:b/>
                <w:i/>
              </w:rPr>
              <w:t>AM</w:t>
            </w:r>
            <w:r>
              <w:rPr>
                <w:rFonts w:ascii="Calibri" w:hAnsi="Calibri"/>
                <w:b/>
                <w:i/>
              </w:rPr>
              <w:t>IM</w:t>
            </w:r>
            <w:r w:rsidRPr="00FF0163">
              <w:rPr>
                <w:rFonts w:ascii="Calibri" w:hAnsi="Calibri"/>
                <w:b/>
                <w:i/>
              </w:rPr>
              <w:t>A</w:t>
            </w:r>
          </w:p>
        </w:tc>
      </w:tr>
    </w:tbl>
    <w:p w:rsidR="0047462C" w:rsidRDefault="0047462C" w:rsidP="0047462C">
      <w:pPr>
        <w:tabs>
          <w:tab w:val="left" w:pos="3158"/>
        </w:tabs>
      </w:pPr>
    </w:p>
    <w:p w:rsidR="0047462C" w:rsidRPr="00B15194" w:rsidRDefault="0047462C" w:rsidP="0047462C">
      <w:pPr>
        <w:tabs>
          <w:tab w:val="left" w:pos="3158"/>
        </w:tabs>
        <w:jc w:val="center"/>
        <w:rPr>
          <w:rFonts w:ascii="Arial" w:hAnsi="Arial" w:cs="Arial"/>
          <w:b/>
          <w:color w:val="CC0066"/>
          <w:sz w:val="32"/>
          <w:szCs w:val="32"/>
          <w:u w:val="single"/>
        </w:rPr>
      </w:pPr>
      <w:r w:rsidRPr="00B15194">
        <w:rPr>
          <w:rFonts w:ascii="Arial" w:hAnsi="Arial" w:cs="Arial"/>
          <w:b/>
          <w:color w:val="CC0066"/>
          <w:sz w:val="32"/>
          <w:szCs w:val="32"/>
          <w:u w:val="single"/>
        </w:rPr>
        <w:t>KRV - SASTAV I ULOGE</w:t>
      </w:r>
    </w:p>
    <w:p w:rsidR="0047462C" w:rsidRPr="00987680" w:rsidRDefault="0047462C" w:rsidP="0047462C">
      <w:pPr>
        <w:pStyle w:val="Odlomakpopisa1"/>
        <w:spacing w:before="240" w:line="360" w:lineRule="auto"/>
        <w:ind w:left="0"/>
        <w:rPr>
          <w:rFonts w:ascii="Arial" w:hAnsi="Arial" w:cs="Arial"/>
          <w:b/>
          <w:sz w:val="28"/>
          <w:szCs w:val="28"/>
          <w:lang w:val="hr-HR"/>
        </w:rPr>
      </w:pPr>
      <w:r w:rsidRPr="00A46CAE">
        <w:rPr>
          <w:rFonts w:ascii="Arial" w:hAnsi="Arial" w:cs="Arial"/>
          <w:b/>
          <w:sz w:val="28"/>
          <w:szCs w:val="28"/>
          <w:lang w:val="hr-HR"/>
        </w:rPr>
        <w:t>1.</w:t>
      </w:r>
      <w:r w:rsidRPr="00A46CAE">
        <w:rPr>
          <w:rFonts w:ascii="Arial" w:hAnsi="Arial" w:cs="Arial"/>
          <w:sz w:val="28"/>
          <w:szCs w:val="28"/>
          <w:lang w:val="hr-HR"/>
        </w:rPr>
        <w:t xml:space="preserve"> </w:t>
      </w:r>
      <w:r w:rsidRPr="00A46CAE">
        <w:rPr>
          <w:rFonts w:ascii="Arial" w:hAnsi="Arial" w:cs="Arial"/>
          <w:b/>
          <w:sz w:val="28"/>
          <w:szCs w:val="28"/>
          <w:lang w:val="hr-HR"/>
        </w:rPr>
        <w:t>Dopuni rečenice</w:t>
      </w:r>
      <w:r>
        <w:rPr>
          <w:rFonts w:ascii="Arial" w:hAnsi="Arial" w:cs="Arial"/>
          <w:b/>
          <w:sz w:val="28"/>
          <w:szCs w:val="28"/>
          <w:lang w:val="hr-HR"/>
        </w:rPr>
        <w:t>.</w:t>
      </w:r>
      <w:r w:rsidRPr="00987680">
        <w:rPr>
          <w:rFonts w:ascii="Arial" w:hAnsi="Arial" w:cs="Arial"/>
          <w:b/>
          <w:sz w:val="28"/>
          <w:szCs w:val="28"/>
          <w:lang w:val="hr-HR"/>
        </w:rPr>
        <w:t xml:space="preserve"> </w:t>
      </w:r>
    </w:p>
    <w:p w:rsidR="0047462C" w:rsidRPr="000166DF" w:rsidRDefault="0047462C" w:rsidP="0047462C">
      <w:pPr>
        <w:pStyle w:val="Odlomakpopisa1"/>
        <w:spacing w:before="240" w:after="240"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0166DF">
        <w:rPr>
          <w:rFonts w:ascii="Arial" w:hAnsi="Arial" w:cs="Arial"/>
          <w:b/>
          <w:sz w:val="28"/>
          <w:szCs w:val="28"/>
          <w:lang w:val="hr-HR"/>
        </w:rPr>
        <w:t>a.</w:t>
      </w:r>
      <w:r w:rsidRPr="000166DF">
        <w:rPr>
          <w:rFonts w:ascii="Arial" w:hAnsi="Arial" w:cs="Arial"/>
          <w:sz w:val="28"/>
          <w:szCs w:val="28"/>
          <w:lang w:val="hr-HR"/>
        </w:rPr>
        <w:t xml:space="preserve"> Krv je ____________________ boje.</w:t>
      </w:r>
    </w:p>
    <w:p w:rsidR="0047462C" w:rsidRPr="000166DF" w:rsidRDefault="0047462C" w:rsidP="0047462C">
      <w:pPr>
        <w:pStyle w:val="Odlomakpopisa1"/>
        <w:spacing w:before="240" w:after="240"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0166DF">
        <w:rPr>
          <w:rFonts w:ascii="Arial" w:hAnsi="Arial" w:cs="Arial"/>
          <w:b/>
          <w:sz w:val="28"/>
          <w:szCs w:val="28"/>
          <w:lang w:val="hr-HR"/>
        </w:rPr>
        <w:t>b.</w:t>
      </w:r>
      <w:r w:rsidRPr="000166DF">
        <w:rPr>
          <w:rFonts w:ascii="Arial" w:hAnsi="Arial" w:cs="Arial"/>
          <w:sz w:val="28"/>
          <w:szCs w:val="28"/>
          <w:lang w:val="hr-HR"/>
        </w:rPr>
        <w:t xml:space="preserve"> Tekući dio krvi nazivamo ___________________ ___________________.</w:t>
      </w:r>
    </w:p>
    <w:p w:rsidR="0047462C" w:rsidRPr="000166DF" w:rsidRDefault="0047462C" w:rsidP="0047462C">
      <w:pPr>
        <w:pStyle w:val="Odlomakpopisa1"/>
        <w:spacing w:before="240" w:after="240"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0166DF">
        <w:rPr>
          <w:rFonts w:ascii="Arial" w:hAnsi="Arial" w:cs="Arial"/>
          <w:b/>
          <w:sz w:val="28"/>
          <w:szCs w:val="28"/>
          <w:lang w:val="hr-HR"/>
        </w:rPr>
        <w:t>c.</w:t>
      </w:r>
      <w:r w:rsidRPr="000166DF">
        <w:rPr>
          <w:rFonts w:ascii="Arial" w:hAnsi="Arial" w:cs="Arial"/>
          <w:sz w:val="28"/>
          <w:szCs w:val="28"/>
          <w:lang w:val="hr-HR"/>
        </w:rPr>
        <w:t xml:space="preserve"> Tijelo odraslog čovjeka sadrži oko ______ litara krvi.</w:t>
      </w:r>
    </w:p>
    <w:p w:rsidR="0047462C" w:rsidRDefault="0047462C" w:rsidP="0047462C">
      <w:pPr>
        <w:pStyle w:val="Odlomakpopisa1"/>
        <w:spacing w:before="240" w:after="240" w:line="360" w:lineRule="auto"/>
        <w:ind w:left="360"/>
        <w:rPr>
          <w:rFonts w:ascii="Arial" w:hAnsi="Arial" w:cs="Arial"/>
          <w:sz w:val="28"/>
          <w:szCs w:val="28"/>
          <w:lang w:val="hr-HR"/>
        </w:rPr>
      </w:pPr>
      <w:r w:rsidRPr="000166DF">
        <w:rPr>
          <w:rFonts w:ascii="Arial" w:hAnsi="Arial" w:cs="Arial"/>
          <w:b/>
          <w:sz w:val="28"/>
          <w:szCs w:val="28"/>
          <w:lang w:val="hr-HR"/>
        </w:rPr>
        <w:lastRenderedPageBreak/>
        <w:t>d.</w:t>
      </w:r>
      <w:r>
        <w:rPr>
          <w:rFonts w:ascii="Arial" w:hAnsi="Arial" w:cs="Arial"/>
          <w:sz w:val="28"/>
          <w:szCs w:val="28"/>
          <w:lang w:val="hr-HR"/>
        </w:rPr>
        <w:t xml:space="preserve"> Bez krvi </w:t>
      </w:r>
      <w:r w:rsidRPr="00767C63">
        <w:rPr>
          <w:rFonts w:ascii="Arial" w:hAnsi="Arial" w:cs="Arial"/>
          <w:b/>
          <w:sz w:val="28"/>
          <w:szCs w:val="28"/>
          <w:lang w:val="hr-HR"/>
        </w:rPr>
        <w:t>ne možemo</w:t>
      </w:r>
      <w:r>
        <w:rPr>
          <w:rFonts w:ascii="Arial" w:hAnsi="Arial" w:cs="Arial"/>
          <w:sz w:val="28"/>
          <w:szCs w:val="28"/>
          <w:lang w:val="hr-HR"/>
        </w:rPr>
        <w:t xml:space="preserve"> živjeti. Zato ju nazivamo tekućinom _____________.</w:t>
      </w:r>
    </w:p>
    <w:p w:rsidR="0047462C" w:rsidRPr="00A46CAE" w:rsidRDefault="0047462C" w:rsidP="0047462C">
      <w:pPr>
        <w:rPr>
          <w:rFonts w:ascii="Arial" w:hAnsi="Arial" w:cs="Arial"/>
          <w:sz w:val="28"/>
          <w:szCs w:val="28"/>
        </w:rPr>
      </w:pPr>
    </w:p>
    <w:p w:rsidR="0047462C" w:rsidRDefault="0047462C" w:rsidP="0047462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2</w:t>
      </w:r>
      <w:r w:rsidRPr="000166D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Na slici zaokruži bijele krvne stanice.</w:t>
      </w:r>
    </w:p>
    <w:p w:rsidR="0047462C" w:rsidRPr="00A46CAE" w:rsidRDefault="0047462C" w:rsidP="0047462C">
      <w:pPr>
        <w:rPr>
          <w:rFonts w:ascii="Arial" w:hAnsi="Arial" w:cs="Arial"/>
          <w:sz w:val="28"/>
          <w:szCs w:val="28"/>
        </w:rPr>
      </w:pPr>
    </w:p>
    <w:p w:rsidR="0047462C" w:rsidRDefault="00B931EB" w:rsidP="004746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in;margin-top:9.3pt;width:77.35pt;height:69pt;z-index:251662336">
            <v:imagedata r:id="rId87" o:title="" cropbottom=".0625"/>
            <w10:wrap type="square"/>
          </v:shape>
          <o:OLEObject Type="Embed" ProgID="PBrush" ShapeID="_x0000_s1029" DrawAspect="Content" ObjectID="_1646216795" r:id="rId88"/>
        </w:objec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-33020</wp:posOffset>
                </wp:positionV>
                <wp:extent cx="5199380" cy="1385570"/>
                <wp:effectExtent l="13970" t="7620" r="635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9380" cy="1385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0BCB13" id="AutoShape 2" o:spid="_x0000_s1026" style="position:absolute;margin-left:63pt;margin-top:-2.6pt;width:409.4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YEMAIAAGEEAAAOAAAAZHJzL2Uyb0RvYy54bWysVF+P0zAMf0fiO0R5Z113+1tddzrtGEI6&#10;4MTBB8iSdA2kcXCydbtPj5tuxw54QvQhsmP7F9s/u9c3h8ayvcZgwJU8Hww5006CMm5b8q9f1m/m&#10;nIUonBIWnC75UQd+s3z96rr1hR5BDVZpZATiQtH6ktcx+iLLgqx1I8IAvHZkrAAbEUnFbaZQtITe&#10;2Gw0HE6zFlB5BKlDoNu73siXCb+qtIyfqiroyGzJKbeYTkznpjuz5bUotih8beQpDfEPWTTCOHr0&#10;GepORMF2aP6AaoxECFDFgYQmg6oyUqcaqJp8+Fs1j7XwOtVCzQn+uU3h/8HKj/sHZEaV/IozJxqi&#10;6HYXIb3MRl17Wh8K8nr0D9gVGPw9yO+BOVjVwm31LSK0tRaKkso7/+xFQKcECmWb9gMoQheEnjp1&#10;qLDpAKkH7JAIOT4Tog+RSbqc5IvF1Zx4k2TLr+aTySxRloniHO4xxHcaGtYJJUfYOfWZaE9viP19&#10;iIkWdSpOqG+cVY0lkvfCsnw6nc5S1qI4ORP2GTPVC9aotbE2KbjdrCwyCi35On2n4HDpZh1rS76Y&#10;jCYpixe2cAkxTN/fIFIdaTi73r51KslRGNvLlKV1p2Z3/e152oA6Uq8R+jmnvSShBnzirKUZL3n4&#10;sROoObPvHfG1yMfjbimSMp7MRqTgpWVzaRFOElTJI2e9uIr9Iu08mm1NL+WpXAfdBFUmnoehz+qU&#10;LM0xSS8W5VJPXr/+DMufAAAA//8DAFBLAwQUAAYACAAAACEAhrs2Z90AAAAKAQAADwAAAGRycy9k&#10;b3ducmV2LnhtbEyPwU7DMBBE70j8g7VI3Fq7oa1oiFMhJLgiAgeOTrwkEfE6tZ008PUsJziOdjT7&#10;XnFc3CBmDLH3pGGzViCQGm97ajW8vT6ubkHEZMiawRNq+MIIx/LyojC59Wd6wblKreARirnR0KU0&#10;5lLGpkNn4tqPSHz78MGZxDG00gZz5nE3yEypvXSmJ/7QmREfOmw+q8lpaKyaVHifnw/1LlXf83Qi&#10;+XTS+vpqub8DkXBJf2X4xWd0KJmp9hPZKAbO2Z5dkobVLgPBhcN2yy61hmxzo0CWhfyvUP4AAAD/&#10;/wMAUEsBAi0AFAAGAAgAAAAhALaDOJL+AAAA4QEAABMAAAAAAAAAAAAAAAAAAAAAAFtDb250ZW50&#10;X1R5cGVzXS54bWxQSwECLQAUAAYACAAAACEAOP0h/9YAAACUAQAACwAAAAAAAAAAAAAAAAAvAQAA&#10;X3JlbHMvLnJlbHNQSwECLQAUAAYACAAAACEALpXmBDACAABhBAAADgAAAAAAAAAAAAAAAAAuAgAA&#10;ZHJzL2Uyb0RvYy54bWxQSwECLQAUAAYACAAAACEAhrs2Z90AAAAKAQAADwAAAAAAAAAAAAAAAACK&#10;BAAAZHJzL2Rvd25yZXYueG1sUEsFBgAAAAAEAAQA8wAAAJQFAAAAAA==&#10;"/>
            </w:pict>
          </mc:Fallback>
        </mc:AlternateContent>
      </w:r>
    </w:p>
    <w:p w:rsidR="0047462C" w:rsidRPr="00A46CAE" w:rsidRDefault="00B931EB" w:rsidP="004746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 id="_x0000_s1028" type="#_x0000_t75" style="position:absolute;margin-left:252pt;margin-top:13.7pt;width:42.75pt;height:44.25pt;z-index:251661312">
            <v:imagedata r:id="rId89" o:title=""/>
            <w10:wrap type="square"/>
          </v:shape>
          <o:OLEObject Type="Embed" ProgID="PBrush" ShapeID="_x0000_s1028" DrawAspect="Content" ObjectID="_1646216796" r:id="rId90"/>
        </w:object>
      </w:r>
      <w:r>
        <w:rPr>
          <w:rFonts w:ascii="Arial" w:hAnsi="Arial" w:cs="Arial"/>
          <w:noProof/>
          <w:sz w:val="28"/>
          <w:szCs w:val="28"/>
        </w:rPr>
        <w:object w:dxaOrig="1440" w:dyaOrig="1440">
          <v:shape id="_x0000_s1031" type="#_x0000_t75" style="position:absolute;margin-left:2in;margin-top:11.2pt;width:77.35pt;height:69pt;z-index:251664384">
            <v:imagedata r:id="rId87" o:title="" cropbottom=".0625"/>
            <w10:wrap type="square"/>
          </v:shape>
          <o:OLEObject Type="Embed" ProgID="PBrush" ShapeID="_x0000_s1031" DrawAspect="Content" ObjectID="_1646216797" r:id="rId91"/>
        </w:object>
      </w:r>
      <w:r>
        <w:rPr>
          <w:rFonts w:ascii="Arial" w:hAnsi="Arial" w:cs="Arial"/>
          <w:noProof/>
          <w:sz w:val="28"/>
          <w:szCs w:val="28"/>
        </w:rPr>
        <w:object w:dxaOrig="1440" w:dyaOrig="1440">
          <v:shape id="_x0000_s1030" type="#_x0000_t75" style="position:absolute;margin-left:339.75pt;margin-top:12.55pt;width:108pt;height:65.85pt;z-index:251663360">
            <v:imagedata r:id="rId92" o:title="" cropbottom="9744f"/>
            <w10:wrap type="square"/>
          </v:shape>
          <o:OLEObject Type="Embed" ProgID="PBrush" ShapeID="_x0000_s1030" DrawAspect="Content" ObjectID="_1646216798" r:id="rId93"/>
        </w:object>
      </w:r>
    </w:p>
    <w:p w:rsidR="0047462C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</w:p>
    <w:p w:rsidR="0047462C" w:rsidRPr="00A46CAE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</w:p>
    <w:p w:rsidR="0047462C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</w:p>
    <w:p w:rsidR="0047462C" w:rsidRDefault="0047462C" w:rsidP="0047462C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47462C" w:rsidRDefault="0047462C" w:rsidP="0047462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 U sljedećem zadatku zaokruži DVA toč</w:t>
      </w:r>
      <w:r w:rsidRPr="00A46CAE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>a</w:t>
      </w:r>
      <w:r w:rsidRPr="00A46CAE">
        <w:rPr>
          <w:rFonts w:ascii="Arial" w:hAnsi="Arial" w:cs="Arial"/>
          <w:b/>
          <w:sz w:val="28"/>
          <w:szCs w:val="28"/>
        </w:rPr>
        <w:t xml:space="preserve"> odgovo</w:t>
      </w:r>
      <w:r>
        <w:rPr>
          <w:rFonts w:ascii="Arial" w:hAnsi="Arial" w:cs="Arial"/>
          <w:b/>
          <w:sz w:val="28"/>
          <w:szCs w:val="28"/>
        </w:rPr>
        <w:t>ra.</w:t>
      </w:r>
    </w:p>
    <w:p w:rsidR="0047462C" w:rsidRPr="00B15194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sz w:val="28"/>
          <w:szCs w:val="28"/>
        </w:rPr>
        <w:t xml:space="preserve">Što su od navedenoga uloge krvi? </w:t>
      </w:r>
    </w:p>
    <w:p w:rsidR="0047462C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prijenos kisika iz pluća u stanice</w:t>
      </w:r>
    </w:p>
    <w:p w:rsidR="0047462C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priprema tijela na stres</w:t>
      </w:r>
      <w:r w:rsidRPr="00294C82">
        <w:rPr>
          <w:rFonts w:ascii="Arial" w:hAnsi="Arial" w:cs="Arial"/>
          <w:sz w:val="28"/>
          <w:szCs w:val="28"/>
        </w:rPr>
        <w:t xml:space="preserve"> </w:t>
      </w:r>
    </w:p>
    <w:p w:rsidR="0047462C" w:rsidRPr="00B15194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</w:t>
      </w:r>
      <w:r w:rsidRPr="00B15194">
        <w:rPr>
          <w:rFonts w:ascii="Arial" w:hAnsi="Arial" w:cs="Arial"/>
          <w:sz w:val="28"/>
          <w:szCs w:val="28"/>
        </w:rPr>
        <w:t>stvaranje refleksa</w:t>
      </w:r>
    </w:p>
    <w:p w:rsidR="0047462C" w:rsidRPr="00A15D44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d.</w:t>
      </w:r>
      <w:r>
        <w:rPr>
          <w:rFonts w:ascii="Arial" w:hAnsi="Arial" w:cs="Arial"/>
          <w:sz w:val="28"/>
          <w:szCs w:val="28"/>
        </w:rPr>
        <w:t xml:space="preserve"> zaštita tijela od bolesti</w:t>
      </w:r>
    </w:p>
    <w:p w:rsidR="0047462C" w:rsidRDefault="0047462C" w:rsidP="0047462C"/>
    <w:p w:rsidR="0047462C" w:rsidRDefault="0047462C" w:rsidP="0047462C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Pr="00B15194">
        <w:rPr>
          <w:rFonts w:ascii="Arial" w:hAnsi="Arial" w:cs="Arial"/>
          <w:b/>
          <w:sz w:val="28"/>
          <w:szCs w:val="28"/>
        </w:rPr>
        <w:t>Poveži lijevi i desni stupac upisivanjem slova na praznu crtu.</w:t>
      </w:r>
    </w:p>
    <w:p w:rsidR="0047462C" w:rsidRPr="00B15194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sz w:val="28"/>
          <w:szCs w:val="28"/>
        </w:rPr>
        <w:t>Dijelovima krvi pridruži njihove uloge.</w:t>
      </w:r>
    </w:p>
    <w:p w:rsidR="0047462C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 xml:space="preserve"> prijenos kisika do stanica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crvene krvne stanice</w:t>
      </w:r>
    </w:p>
    <w:p w:rsidR="0047462C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 xml:space="preserve"> zgrušavanje krvi</w:t>
      </w:r>
      <w:r w:rsidRPr="00294C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bijele krvne stanice</w:t>
      </w:r>
    </w:p>
    <w:p w:rsidR="0047462C" w:rsidRPr="00B15194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 xml:space="preserve"> prijenos hranjivih tvari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krvne pločice</w:t>
      </w:r>
    </w:p>
    <w:p w:rsidR="0047462C" w:rsidRDefault="0047462C" w:rsidP="0047462C">
      <w:pPr>
        <w:spacing w:line="360" w:lineRule="auto"/>
        <w:ind w:firstLine="360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d.</w:t>
      </w:r>
      <w:r>
        <w:rPr>
          <w:rFonts w:ascii="Arial" w:hAnsi="Arial" w:cs="Arial"/>
          <w:sz w:val="28"/>
          <w:szCs w:val="28"/>
        </w:rPr>
        <w:t xml:space="preserve"> zaštita tijela od bolesti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 krvna plazma</w:t>
      </w:r>
    </w:p>
    <w:p w:rsidR="0047462C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</w:p>
    <w:p w:rsidR="0047462C" w:rsidRDefault="0047462C" w:rsidP="0047462C">
      <w:pPr>
        <w:spacing w:line="360" w:lineRule="auto"/>
        <w:rPr>
          <w:rFonts w:ascii="Arial" w:hAnsi="Arial" w:cs="Arial"/>
          <w:sz w:val="28"/>
          <w:szCs w:val="28"/>
        </w:rPr>
      </w:pPr>
      <w:r w:rsidRPr="00B15194">
        <w:rPr>
          <w:rFonts w:ascii="Arial" w:hAnsi="Arial" w:cs="Arial"/>
          <w:b/>
          <w:sz w:val="28"/>
          <w:szCs w:val="28"/>
        </w:rPr>
        <w:t>5.</w:t>
      </w:r>
      <w:r>
        <w:rPr>
          <w:rFonts w:ascii="Arial" w:hAnsi="Arial" w:cs="Arial"/>
          <w:sz w:val="28"/>
          <w:szCs w:val="28"/>
        </w:rPr>
        <w:t xml:space="preserve"> Zašto je krv crvene boje?</w:t>
      </w:r>
    </w:p>
    <w:p w:rsidR="0047462C" w:rsidRPr="00FF62B3" w:rsidRDefault="0047462C" w:rsidP="0047462C">
      <w:pPr>
        <w:spacing w:line="360" w:lineRule="auto"/>
        <w:rPr>
          <w:rFonts w:ascii="Calibri" w:hAnsi="Calibri" w:cs="Calibri"/>
        </w:rPr>
      </w:pPr>
      <w:r>
        <w:rPr>
          <w:rFonts w:ascii="Arial" w:hAnsi="Arial" w:cs="Arial"/>
          <w:sz w:val="28"/>
          <w:szCs w:val="28"/>
        </w:rPr>
        <w:t>__________________________________________</w:t>
      </w:r>
    </w:p>
    <w:sectPr w:rsidR="0047462C" w:rsidRPr="00FF62B3" w:rsidSect="00BD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A3197"/>
    <w:multiLevelType w:val="hybridMultilevel"/>
    <w:tmpl w:val="CC988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34A78"/>
    <w:multiLevelType w:val="hybridMultilevel"/>
    <w:tmpl w:val="5686A8D4"/>
    <w:lvl w:ilvl="0" w:tplc="A15490C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224FD2"/>
    <w:multiLevelType w:val="hybridMultilevel"/>
    <w:tmpl w:val="541E8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E3E2F"/>
    <w:multiLevelType w:val="hybridMultilevel"/>
    <w:tmpl w:val="43743808"/>
    <w:lvl w:ilvl="0" w:tplc="9D5E9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3"/>
    <w:rsid w:val="00103D17"/>
    <w:rsid w:val="00150F86"/>
    <w:rsid w:val="001D6190"/>
    <w:rsid w:val="00200628"/>
    <w:rsid w:val="002461F4"/>
    <w:rsid w:val="0034666B"/>
    <w:rsid w:val="0047462C"/>
    <w:rsid w:val="00547452"/>
    <w:rsid w:val="00564171"/>
    <w:rsid w:val="00593D46"/>
    <w:rsid w:val="005E6B75"/>
    <w:rsid w:val="006119A3"/>
    <w:rsid w:val="00620277"/>
    <w:rsid w:val="006F782D"/>
    <w:rsid w:val="00757B20"/>
    <w:rsid w:val="00795B7F"/>
    <w:rsid w:val="007C444D"/>
    <w:rsid w:val="007E5675"/>
    <w:rsid w:val="00894DFD"/>
    <w:rsid w:val="008C5993"/>
    <w:rsid w:val="008E3247"/>
    <w:rsid w:val="009351A1"/>
    <w:rsid w:val="0099125F"/>
    <w:rsid w:val="00AB6987"/>
    <w:rsid w:val="00B22BFB"/>
    <w:rsid w:val="00B247CF"/>
    <w:rsid w:val="00B908CD"/>
    <w:rsid w:val="00B931EB"/>
    <w:rsid w:val="00BD65C7"/>
    <w:rsid w:val="00C15B0B"/>
    <w:rsid w:val="00E1161E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35F6A71-6C3A-4590-8C59-F1898CFE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9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6119A3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34666B"/>
    <w:rPr>
      <w:color w:val="0000FF"/>
      <w:u w:val="single"/>
    </w:rPr>
  </w:style>
  <w:style w:type="paragraph" w:customStyle="1" w:styleId="Normal1">
    <w:name w:val="Normal1"/>
    <w:rsid w:val="00C15B0B"/>
    <w:pPr>
      <w:spacing w:after="160" w:line="259" w:lineRule="auto"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B0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5B0B"/>
    <w:rPr>
      <w:rFonts w:ascii="Tahoma" w:eastAsia="Calibri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FF62B3"/>
    <w:pPr>
      <w:ind w:left="720"/>
      <w:contextualSpacing/>
    </w:pPr>
  </w:style>
  <w:style w:type="paragraph" w:customStyle="1" w:styleId="Odlomakpopisa1">
    <w:name w:val="Odlomak popisa1"/>
    <w:basedOn w:val="Normal"/>
    <w:uiPriority w:val="34"/>
    <w:qFormat/>
    <w:rsid w:val="0047462C"/>
    <w:pPr>
      <w:ind w:left="720"/>
      <w:contextualSpacing/>
    </w:pPr>
    <w:rPr>
      <w:rFonts w:eastAsia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80" Type="http://schemas.openxmlformats.org/officeDocument/2006/relationships/image" Target="media/image4.png"/><Relationship Id="rId85" Type="http://schemas.openxmlformats.org/officeDocument/2006/relationships/hyperlink" Target="http://www.imageenvision.com/clipart/35932-clip-art-graphic-of-a-sky-blue-guy-character-with-a-pencil-by-jester-arts" TargetMode="External"/><Relationship Id="rId93" Type="http://schemas.openxmlformats.org/officeDocument/2006/relationships/oleObject" Target="embeddings/oleObject4.bin"/><Relationship Id="rId3" Type="http://schemas.openxmlformats.org/officeDocument/2006/relationships/settings" Target="settings.xml"/><Relationship Id="rId84" Type="http://schemas.openxmlformats.org/officeDocument/2006/relationships/image" Target="NULL"/><Relationship Id="rId89" Type="http://schemas.openxmlformats.org/officeDocument/2006/relationships/image" Target="media/image9.png"/><Relationship Id="rId7" Type="http://schemas.openxmlformats.org/officeDocument/2006/relationships/image" Target="media/image1.jpeg"/><Relationship Id="rId92" Type="http://schemas.openxmlformats.org/officeDocument/2006/relationships/image" Target="media/image10.png"/><Relationship Id="rId2" Type="http://schemas.openxmlformats.org/officeDocument/2006/relationships/styles" Target="styles.xml"/><Relationship Id="rId83" Type="http://schemas.openxmlformats.org/officeDocument/2006/relationships/image" Target="media/image6.png"/><Relationship Id="rId88" Type="http://schemas.openxmlformats.org/officeDocument/2006/relationships/oleObject" Target="embeddings/oleObject1.bin"/><Relationship Id="rId91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zrjByUOtc" TargetMode="External"/><Relationship Id="rId79" Type="http://schemas.openxmlformats.org/officeDocument/2006/relationships/image" Target="media/image3.png"/><Relationship Id="rId87" Type="http://schemas.openxmlformats.org/officeDocument/2006/relationships/image" Target="media/image8.png"/><Relationship Id="rId5" Type="http://schemas.openxmlformats.org/officeDocument/2006/relationships/hyperlink" Target="https://www.youtube.com/watch?v=uxzDrvIoh4Q" TargetMode="External"/><Relationship Id="rId82" Type="http://schemas.openxmlformats.org/officeDocument/2006/relationships/image" Target="media/image5.png"/><Relationship Id="rId90" Type="http://schemas.openxmlformats.org/officeDocument/2006/relationships/oleObject" Target="embeddings/oleObject2.bin"/><Relationship Id="rId95" Type="http://schemas.openxmlformats.org/officeDocument/2006/relationships/theme" Target="theme/theme1.xml"/><Relationship Id="rId78" Type="http://schemas.openxmlformats.org/officeDocument/2006/relationships/image" Target="NULL"/><Relationship Id="rId81" Type="http://schemas.openxmlformats.org/officeDocument/2006/relationships/image" Target="NULL"/><Relationship Id="rId86" Type="http://schemas.openxmlformats.org/officeDocument/2006/relationships/image" Target="media/image7.jpeg"/><Relationship Id="rId94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4132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Kletecki</cp:lastModifiedBy>
  <cp:revision>2</cp:revision>
  <dcterms:created xsi:type="dcterms:W3CDTF">2020-03-20T12:40:00Z</dcterms:created>
  <dcterms:modified xsi:type="dcterms:W3CDTF">2020-03-20T12:40:00Z</dcterms:modified>
</cp:coreProperties>
</file>